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51A5" w14:textId="77777777" w:rsidR="008D59F2" w:rsidRPr="00963545" w:rsidRDefault="008D59F2" w:rsidP="003C6DB5">
      <w:pPr>
        <w:spacing w:line="240" w:lineRule="auto"/>
        <w:rPr>
          <w:b/>
          <w:smallCaps/>
        </w:rPr>
      </w:pPr>
      <w:r w:rsidRPr="00963545">
        <w:rPr>
          <w:b/>
          <w:smallCaps/>
        </w:rPr>
        <w:t>Michael Goodhart</w:t>
      </w:r>
    </w:p>
    <w:p w14:paraId="2177DEC4" w14:textId="77777777" w:rsidR="008D59F2" w:rsidRPr="00963545" w:rsidRDefault="008D59F2" w:rsidP="003C6DB5">
      <w:pPr>
        <w:spacing w:line="240" w:lineRule="auto"/>
        <w:rPr>
          <w:b/>
          <w:smallCaps/>
        </w:rPr>
      </w:pPr>
      <w:r w:rsidRPr="00963545">
        <w:rPr>
          <w:b/>
          <w:smallCaps/>
        </w:rPr>
        <w:t>Curriculum Vit</w:t>
      </w:r>
      <w:r w:rsidR="001630D1" w:rsidRPr="00963545">
        <w:rPr>
          <w:b/>
          <w:smallCaps/>
        </w:rPr>
        <w:t>æ</w:t>
      </w:r>
    </w:p>
    <w:p w14:paraId="0EA9C50C" w14:textId="77777777" w:rsidR="008D59F2" w:rsidRPr="00B121AE" w:rsidRDefault="00A961DA">
      <w:pPr>
        <w:spacing w:line="240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pict w14:anchorId="41DE66DF">
          <v:rect id="_x0000_i1025" style="width:0;height:1.5pt" o:hralign="center" o:hrstd="t" o:hr="t" fillcolor="gray" stroked="f"/>
        </w:pict>
      </w:r>
    </w:p>
    <w:p w14:paraId="083351B5" w14:textId="77777777" w:rsidR="001741EF" w:rsidRDefault="001741EF" w:rsidP="001741EF">
      <w:pPr>
        <w:spacing w:line="240" w:lineRule="auto"/>
        <w:rPr>
          <w:sz w:val="22"/>
          <w:szCs w:val="22"/>
        </w:rPr>
        <w:sectPr w:rsidR="001741EF" w:rsidSect="00722A52">
          <w:headerReference w:type="default" r:id="rId7"/>
          <w:footerReference w:type="defaul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33D236F1" w14:textId="77777777" w:rsidR="008D59F2" w:rsidRPr="00B121AE" w:rsidRDefault="008D59F2" w:rsidP="001741EF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Department of Political Science</w:t>
      </w:r>
    </w:p>
    <w:p w14:paraId="22927925" w14:textId="77777777" w:rsidR="008D59F2" w:rsidRPr="00B121AE" w:rsidRDefault="008D59F2" w:rsidP="001741EF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University of Pittsburgh</w:t>
      </w:r>
    </w:p>
    <w:p w14:paraId="683E3FC1" w14:textId="77777777" w:rsidR="008D59F2" w:rsidRPr="00B121AE" w:rsidRDefault="008D59F2" w:rsidP="001741EF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4600 Posvar Hall</w:t>
      </w:r>
    </w:p>
    <w:p w14:paraId="3720BB9C" w14:textId="77777777" w:rsidR="008D59F2" w:rsidRPr="00B121AE" w:rsidRDefault="008D59F2" w:rsidP="001741EF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Pittsburgh, Pennsylvania  15260</w:t>
      </w:r>
    </w:p>
    <w:p w14:paraId="7DCA2A1B" w14:textId="77777777" w:rsidR="008D59F2" w:rsidRPr="00B121AE" w:rsidRDefault="00235911" w:rsidP="001741E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412-</w:t>
      </w:r>
      <w:r w:rsidR="008D59F2" w:rsidRPr="00B121AE">
        <w:rPr>
          <w:sz w:val="22"/>
          <w:szCs w:val="22"/>
        </w:rPr>
        <w:t xml:space="preserve">624-4478  </w:t>
      </w:r>
    </w:p>
    <w:p w14:paraId="4FBE573A" w14:textId="77777777" w:rsidR="008D59F2" w:rsidRDefault="00A961DA" w:rsidP="001741EF">
      <w:pPr>
        <w:spacing w:line="240" w:lineRule="auto"/>
        <w:rPr>
          <w:sz w:val="22"/>
          <w:szCs w:val="22"/>
        </w:rPr>
      </w:pPr>
      <w:hyperlink r:id="rId10" w:history="1">
        <w:r w:rsidR="001741EF" w:rsidRPr="000D71A4">
          <w:rPr>
            <w:rStyle w:val="Hyperlink"/>
            <w:sz w:val="22"/>
            <w:szCs w:val="22"/>
          </w:rPr>
          <w:t>goodhart@pitt.edu</w:t>
        </w:r>
      </w:hyperlink>
    </w:p>
    <w:p w14:paraId="54252B01" w14:textId="77777777" w:rsidR="001741EF" w:rsidRDefault="001741EF" w:rsidP="001741EF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531 Hastings St.</w:t>
      </w:r>
    </w:p>
    <w:p w14:paraId="30EFA486" w14:textId="77777777" w:rsidR="001741EF" w:rsidRDefault="001741EF" w:rsidP="001741EF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Pittsburgh, PA 15206</w:t>
      </w:r>
    </w:p>
    <w:p w14:paraId="74877661" w14:textId="77777777" w:rsidR="001741EF" w:rsidRDefault="00235911" w:rsidP="001741EF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412-</w:t>
      </w:r>
      <w:r w:rsidR="001741EF">
        <w:rPr>
          <w:sz w:val="22"/>
          <w:szCs w:val="22"/>
        </w:rPr>
        <w:t>894-6437</w:t>
      </w:r>
    </w:p>
    <w:p w14:paraId="0BD54EF1" w14:textId="77777777" w:rsidR="00184406" w:rsidRDefault="00A961DA" w:rsidP="001741EF">
      <w:pPr>
        <w:spacing w:line="240" w:lineRule="auto"/>
        <w:jc w:val="right"/>
        <w:rPr>
          <w:sz w:val="22"/>
          <w:szCs w:val="22"/>
        </w:rPr>
      </w:pPr>
      <w:hyperlink r:id="rId11" w:history="1">
        <w:r w:rsidR="00D70162" w:rsidRPr="00BB66B9">
          <w:rPr>
            <w:rStyle w:val="Hyperlink"/>
            <w:sz w:val="22"/>
            <w:szCs w:val="22"/>
          </w:rPr>
          <w:t>michaelgoodhart@gmail.com</w:t>
        </w:r>
      </w:hyperlink>
    </w:p>
    <w:p w14:paraId="11423604" w14:textId="77777777" w:rsidR="00D70162" w:rsidRPr="00B121AE" w:rsidRDefault="00D70162" w:rsidP="001741EF">
      <w:pPr>
        <w:spacing w:line="240" w:lineRule="auto"/>
        <w:jc w:val="right"/>
        <w:rPr>
          <w:sz w:val="22"/>
          <w:szCs w:val="22"/>
        </w:rPr>
      </w:pPr>
    </w:p>
    <w:p w14:paraId="341EEF5A" w14:textId="77777777" w:rsidR="001741EF" w:rsidRDefault="001741EF">
      <w:pPr>
        <w:spacing w:line="240" w:lineRule="auto"/>
        <w:jc w:val="center"/>
        <w:rPr>
          <w:sz w:val="22"/>
          <w:szCs w:val="22"/>
        </w:rPr>
      </w:pPr>
    </w:p>
    <w:p w14:paraId="21D11681" w14:textId="77777777" w:rsidR="001741EF" w:rsidRDefault="001741EF" w:rsidP="001741EF">
      <w:pPr>
        <w:spacing w:line="240" w:lineRule="auto"/>
        <w:rPr>
          <w:sz w:val="22"/>
          <w:szCs w:val="22"/>
        </w:rPr>
        <w:sectPr w:rsidR="001741EF" w:rsidSect="001741EF">
          <w:type w:val="continuous"/>
          <w:pgSz w:w="12240" w:h="15840"/>
          <w:pgMar w:top="1440" w:right="1800" w:bottom="1440" w:left="1800" w:header="720" w:footer="720" w:gutter="0"/>
          <w:cols w:num="2" w:space="720"/>
          <w:titlePg/>
        </w:sectPr>
      </w:pPr>
    </w:p>
    <w:p w14:paraId="6D591F4A" w14:textId="77777777" w:rsidR="008D59F2" w:rsidRPr="00B121AE" w:rsidRDefault="008D59F2">
      <w:pPr>
        <w:spacing w:line="240" w:lineRule="auto"/>
        <w:jc w:val="center"/>
        <w:rPr>
          <w:sz w:val="22"/>
          <w:szCs w:val="22"/>
        </w:rPr>
      </w:pPr>
    </w:p>
    <w:p w14:paraId="0F123E37" w14:textId="77777777" w:rsidR="008D59F2" w:rsidRPr="00B121AE" w:rsidRDefault="008D59F2">
      <w:pPr>
        <w:spacing w:line="240" w:lineRule="auto"/>
        <w:jc w:val="center"/>
        <w:rPr>
          <w:sz w:val="22"/>
          <w:szCs w:val="22"/>
        </w:rPr>
      </w:pPr>
    </w:p>
    <w:p w14:paraId="49E97FD9" w14:textId="77777777" w:rsidR="008D59F2" w:rsidRPr="00963545" w:rsidRDefault="008D59F2" w:rsidP="003C6DB5">
      <w:pPr>
        <w:pStyle w:val="Heading4"/>
        <w:jc w:val="left"/>
      </w:pPr>
      <w:r w:rsidRPr="00963545">
        <w:t>Appointments</w:t>
      </w:r>
    </w:p>
    <w:p w14:paraId="1DDA86B2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636E0C7D" w14:textId="77777777" w:rsidR="008D59F2" w:rsidRPr="003C6DB5" w:rsidRDefault="008D59F2" w:rsidP="003C6DB5">
      <w:pPr>
        <w:spacing w:line="240" w:lineRule="auto"/>
        <w:rPr>
          <w:b/>
          <w:bCs/>
          <w:i/>
          <w:sz w:val="22"/>
          <w:szCs w:val="22"/>
        </w:rPr>
      </w:pPr>
      <w:r w:rsidRPr="003C6DB5">
        <w:rPr>
          <w:b/>
          <w:bCs/>
          <w:i/>
          <w:sz w:val="22"/>
          <w:szCs w:val="22"/>
        </w:rPr>
        <w:t>Academic Positions</w:t>
      </w:r>
    </w:p>
    <w:p w14:paraId="0FE20F99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6E7D218B" w14:textId="77777777" w:rsidR="003C6DB5" w:rsidRDefault="006064E7" w:rsidP="003C6DB5">
      <w:pPr>
        <w:spacing w:line="24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Professor, </w:t>
      </w:r>
      <w:r w:rsidRPr="00B121AE">
        <w:rPr>
          <w:bCs/>
          <w:sz w:val="22"/>
          <w:szCs w:val="22"/>
        </w:rPr>
        <w:t>Department of Political Science, Univ</w:t>
      </w:r>
      <w:r>
        <w:rPr>
          <w:bCs/>
          <w:sz w:val="22"/>
          <w:szCs w:val="22"/>
        </w:rPr>
        <w:t>ersity of Pittsburgh (</w:t>
      </w:r>
      <w:r w:rsidR="00E44D79">
        <w:rPr>
          <w:bCs/>
          <w:sz w:val="22"/>
          <w:szCs w:val="22"/>
        </w:rPr>
        <w:t>Sept. 2018—</w:t>
      </w:r>
      <w:r>
        <w:rPr>
          <w:bCs/>
          <w:sz w:val="22"/>
          <w:szCs w:val="22"/>
        </w:rPr>
        <w:t xml:space="preserve">).  </w:t>
      </w:r>
    </w:p>
    <w:p w14:paraId="517CBDD7" w14:textId="77777777" w:rsidR="006064E7" w:rsidRPr="00B2345A" w:rsidRDefault="006064E7" w:rsidP="003C6DB5">
      <w:pPr>
        <w:spacing w:line="240" w:lineRule="auto"/>
        <w:rPr>
          <w:bCs/>
          <w:sz w:val="22"/>
          <w:szCs w:val="22"/>
        </w:rPr>
      </w:pPr>
      <w:r w:rsidRPr="00B121AE">
        <w:rPr>
          <w:sz w:val="22"/>
          <w:szCs w:val="22"/>
        </w:rPr>
        <w:t>Secondary appointments: Philosophy</w:t>
      </w:r>
      <w:r>
        <w:rPr>
          <w:sz w:val="22"/>
          <w:szCs w:val="22"/>
        </w:rPr>
        <w:t xml:space="preserve">; Gender, Sexuality, and Women’s </w:t>
      </w:r>
      <w:r w:rsidRPr="00B121AE">
        <w:rPr>
          <w:sz w:val="22"/>
          <w:szCs w:val="22"/>
        </w:rPr>
        <w:t>Studies.</w:t>
      </w:r>
      <w:r>
        <w:rPr>
          <w:sz w:val="22"/>
          <w:szCs w:val="22"/>
        </w:rPr>
        <w:t xml:space="preserve">  </w:t>
      </w:r>
      <w:r w:rsidRPr="00B2345A">
        <w:rPr>
          <w:sz w:val="22"/>
          <w:szCs w:val="22"/>
        </w:rPr>
        <w:t>University Honors College Faculty Fellow.</w:t>
      </w:r>
    </w:p>
    <w:p w14:paraId="398BD41F" w14:textId="77777777" w:rsidR="006064E7" w:rsidRDefault="006064E7" w:rsidP="003C6DB5">
      <w:pPr>
        <w:spacing w:line="240" w:lineRule="auto"/>
        <w:rPr>
          <w:b/>
          <w:bCs/>
          <w:sz w:val="22"/>
          <w:szCs w:val="22"/>
        </w:rPr>
      </w:pPr>
    </w:p>
    <w:p w14:paraId="44557C22" w14:textId="77777777" w:rsidR="00B2345A" w:rsidRDefault="00AE15DE" w:rsidP="003C6DB5">
      <w:pPr>
        <w:spacing w:line="240" w:lineRule="auto"/>
        <w:rPr>
          <w:sz w:val="22"/>
          <w:szCs w:val="22"/>
        </w:rPr>
      </w:pPr>
      <w:r w:rsidRPr="00B121AE">
        <w:rPr>
          <w:b/>
          <w:bCs/>
          <w:sz w:val="22"/>
          <w:szCs w:val="22"/>
        </w:rPr>
        <w:t>Associate Professor</w:t>
      </w:r>
      <w:r w:rsidRPr="00B121AE">
        <w:rPr>
          <w:bCs/>
          <w:sz w:val="22"/>
          <w:szCs w:val="22"/>
        </w:rPr>
        <w:t>, Department of Political Science, Univ</w:t>
      </w:r>
      <w:r w:rsidR="00B2345A">
        <w:rPr>
          <w:bCs/>
          <w:sz w:val="22"/>
          <w:szCs w:val="22"/>
        </w:rPr>
        <w:t>ersity of Pittsburgh (</w:t>
      </w:r>
      <w:r w:rsidRPr="00B121AE">
        <w:rPr>
          <w:bCs/>
          <w:sz w:val="22"/>
          <w:szCs w:val="22"/>
        </w:rPr>
        <w:t>2007–</w:t>
      </w:r>
      <w:r w:rsidR="006064E7">
        <w:rPr>
          <w:bCs/>
          <w:sz w:val="22"/>
          <w:szCs w:val="22"/>
        </w:rPr>
        <w:t>2018</w:t>
      </w:r>
      <w:r w:rsidRPr="00B121AE">
        <w:rPr>
          <w:bCs/>
          <w:sz w:val="22"/>
          <w:szCs w:val="22"/>
        </w:rPr>
        <w:t>).</w:t>
      </w:r>
      <w:r w:rsidRPr="00B121AE">
        <w:rPr>
          <w:sz w:val="22"/>
          <w:szCs w:val="22"/>
        </w:rPr>
        <w:t xml:space="preserve">  </w:t>
      </w:r>
    </w:p>
    <w:p w14:paraId="1E87FA26" w14:textId="77777777" w:rsidR="00AE15DE" w:rsidRDefault="00B2345A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1943674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b/>
          <w:bCs/>
          <w:sz w:val="22"/>
          <w:szCs w:val="22"/>
        </w:rPr>
        <w:t>Assistant Professor</w:t>
      </w:r>
      <w:r w:rsidRPr="00B121AE">
        <w:rPr>
          <w:sz w:val="22"/>
          <w:szCs w:val="22"/>
        </w:rPr>
        <w:t>, Department of Political Science, University of Pittsburgh (</w:t>
      </w:r>
      <w:r w:rsidR="00B2345A">
        <w:rPr>
          <w:sz w:val="22"/>
          <w:szCs w:val="22"/>
        </w:rPr>
        <w:t>2001–0</w:t>
      </w:r>
      <w:r w:rsidR="00AE15DE" w:rsidRPr="00B121AE">
        <w:rPr>
          <w:sz w:val="22"/>
          <w:szCs w:val="22"/>
        </w:rPr>
        <w:t>7</w:t>
      </w:r>
      <w:r w:rsidRPr="00B121AE">
        <w:rPr>
          <w:sz w:val="22"/>
          <w:szCs w:val="22"/>
        </w:rPr>
        <w:t xml:space="preserve">).  </w:t>
      </w:r>
    </w:p>
    <w:p w14:paraId="0DF9F841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49B58F9C" w14:textId="77777777" w:rsidR="008D59F2" w:rsidRPr="00B121AE" w:rsidRDefault="008D59F2" w:rsidP="003C6DB5">
      <w:pPr>
        <w:spacing w:line="240" w:lineRule="auto"/>
        <w:ind w:firstLine="720"/>
        <w:rPr>
          <w:sz w:val="22"/>
          <w:szCs w:val="22"/>
        </w:rPr>
      </w:pPr>
    </w:p>
    <w:p w14:paraId="55531DC6" w14:textId="77777777" w:rsidR="008D59F2" w:rsidRPr="003C6DB5" w:rsidRDefault="008D59F2" w:rsidP="003C6DB5">
      <w:pPr>
        <w:spacing w:line="240" w:lineRule="auto"/>
        <w:rPr>
          <w:b/>
          <w:bCs/>
          <w:i/>
          <w:sz w:val="22"/>
          <w:szCs w:val="22"/>
        </w:rPr>
      </w:pPr>
      <w:r w:rsidRPr="003C6DB5">
        <w:rPr>
          <w:b/>
          <w:bCs/>
          <w:i/>
          <w:sz w:val="22"/>
          <w:szCs w:val="22"/>
        </w:rPr>
        <w:t>Related Positions and Appointments</w:t>
      </w:r>
    </w:p>
    <w:p w14:paraId="70AA276B" w14:textId="77777777" w:rsidR="00315592" w:rsidRPr="00B121AE" w:rsidRDefault="00315592" w:rsidP="003C6DB5">
      <w:pPr>
        <w:spacing w:line="240" w:lineRule="auto"/>
        <w:rPr>
          <w:b/>
          <w:bCs/>
          <w:sz w:val="22"/>
          <w:szCs w:val="22"/>
        </w:rPr>
      </w:pPr>
    </w:p>
    <w:p w14:paraId="4AB722B1" w14:textId="77777777" w:rsidR="00CF598F" w:rsidRPr="00CF598F" w:rsidRDefault="00B2345A" w:rsidP="003C6DB5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CF598F">
        <w:rPr>
          <w:b/>
          <w:sz w:val="22"/>
          <w:szCs w:val="22"/>
        </w:rPr>
        <w:t xml:space="preserve">irector, </w:t>
      </w:r>
      <w:r w:rsidR="00CF598F">
        <w:rPr>
          <w:sz w:val="22"/>
          <w:szCs w:val="22"/>
        </w:rPr>
        <w:t>Global Studies Center</w:t>
      </w:r>
      <w:r w:rsidR="00D8073A">
        <w:rPr>
          <w:sz w:val="22"/>
          <w:szCs w:val="22"/>
        </w:rPr>
        <w:t xml:space="preserve"> </w:t>
      </w:r>
      <w:r w:rsidR="00CF598F">
        <w:rPr>
          <w:sz w:val="22"/>
          <w:szCs w:val="22"/>
        </w:rPr>
        <w:t>(January</w:t>
      </w:r>
      <w:r>
        <w:rPr>
          <w:sz w:val="22"/>
          <w:szCs w:val="22"/>
        </w:rPr>
        <w:t xml:space="preserve"> 2017 – present</w:t>
      </w:r>
      <w:r w:rsidR="0050035E">
        <w:rPr>
          <w:sz w:val="22"/>
          <w:szCs w:val="22"/>
        </w:rPr>
        <w:t xml:space="preserve">; </w:t>
      </w:r>
      <w:r>
        <w:rPr>
          <w:sz w:val="22"/>
          <w:szCs w:val="22"/>
        </w:rPr>
        <w:t>Interim Director, 2015).</w:t>
      </w:r>
    </w:p>
    <w:p w14:paraId="6EBAACA6" w14:textId="77777777" w:rsidR="00CF598F" w:rsidRDefault="00CF598F" w:rsidP="003C6DB5">
      <w:pPr>
        <w:spacing w:line="240" w:lineRule="auto"/>
        <w:rPr>
          <w:b/>
          <w:sz w:val="22"/>
          <w:szCs w:val="22"/>
        </w:rPr>
      </w:pPr>
    </w:p>
    <w:p w14:paraId="0A7E6008" w14:textId="77777777" w:rsidR="00D66C62" w:rsidRPr="00D66C62" w:rsidRDefault="00D66C62" w:rsidP="003C6DB5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Co-President, </w:t>
      </w:r>
      <w:r>
        <w:rPr>
          <w:sz w:val="22"/>
          <w:szCs w:val="22"/>
        </w:rPr>
        <w:t>Association for Political Theory (elected: October 2017—October 2020).</w:t>
      </w:r>
    </w:p>
    <w:p w14:paraId="2D36D2F9" w14:textId="77777777" w:rsidR="00D66C62" w:rsidRDefault="00D66C62" w:rsidP="003C6DB5">
      <w:pPr>
        <w:spacing w:line="240" w:lineRule="auto"/>
        <w:rPr>
          <w:b/>
          <w:sz w:val="22"/>
          <w:szCs w:val="22"/>
        </w:rPr>
      </w:pPr>
    </w:p>
    <w:p w14:paraId="2B48598C" w14:textId="77777777" w:rsidR="00343E2C" w:rsidRPr="00B121AE" w:rsidRDefault="00343E2C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Chair</w:t>
      </w:r>
      <w:r w:rsidRPr="00B121AE">
        <w:rPr>
          <w:sz w:val="22"/>
          <w:szCs w:val="22"/>
        </w:rPr>
        <w:t>, APSA Task Force on Democracy, Social Justice, and Economic Security in a Volatile World (2010</w:t>
      </w:r>
      <w:r w:rsidR="00B2345A">
        <w:rPr>
          <w:sz w:val="22"/>
          <w:szCs w:val="22"/>
        </w:rPr>
        <w:t>–</w:t>
      </w:r>
      <w:r w:rsidRPr="00B121AE">
        <w:rPr>
          <w:sz w:val="22"/>
          <w:szCs w:val="22"/>
        </w:rPr>
        <w:t>12).</w:t>
      </w:r>
    </w:p>
    <w:p w14:paraId="11A02774" w14:textId="77777777" w:rsidR="00343E2C" w:rsidRDefault="00343E2C" w:rsidP="003C6DB5">
      <w:pPr>
        <w:spacing w:line="240" w:lineRule="auto"/>
        <w:rPr>
          <w:b/>
          <w:sz w:val="22"/>
          <w:szCs w:val="22"/>
        </w:rPr>
      </w:pPr>
    </w:p>
    <w:p w14:paraId="48164D94" w14:textId="77777777" w:rsidR="001C5BC1" w:rsidRPr="00B121AE" w:rsidRDefault="001C5BC1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 xml:space="preserve">Guest </w:t>
      </w:r>
      <w:r>
        <w:rPr>
          <w:b/>
          <w:sz w:val="22"/>
          <w:szCs w:val="22"/>
        </w:rPr>
        <w:t>Professor</w:t>
      </w:r>
      <w:r w:rsidRPr="00B121AE">
        <w:rPr>
          <w:sz w:val="22"/>
          <w:szCs w:val="22"/>
        </w:rPr>
        <w:t>, Hertie School of Governance, Berlin, Germany (2008-</w:t>
      </w:r>
      <w:r>
        <w:rPr>
          <w:sz w:val="22"/>
          <w:szCs w:val="22"/>
        </w:rPr>
        <w:t>2010</w:t>
      </w:r>
      <w:r w:rsidRPr="00B121AE">
        <w:rPr>
          <w:sz w:val="22"/>
          <w:szCs w:val="22"/>
        </w:rPr>
        <w:t>).</w:t>
      </w:r>
    </w:p>
    <w:p w14:paraId="1AAB08B3" w14:textId="77777777" w:rsidR="001C5BC1" w:rsidRDefault="001C5BC1" w:rsidP="003C6DB5">
      <w:pPr>
        <w:spacing w:line="240" w:lineRule="auto"/>
        <w:rPr>
          <w:b/>
          <w:sz w:val="22"/>
          <w:szCs w:val="22"/>
        </w:rPr>
      </w:pPr>
    </w:p>
    <w:p w14:paraId="2E797E04" w14:textId="77777777" w:rsidR="00240D19" w:rsidRPr="00B121AE" w:rsidRDefault="00240D19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Director of Undergraduate Studies</w:t>
      </w:r>
      <w:r w:rsidRPr="00B121AE">
        <w:rPr>
          <w:sz w:val="22"/>
          <w:szCs w:val="22"/>
        </w:rPr>
        <w:t>, Department of Political Science, University of Pittsburgh</w:t>
      </w:r>
    </w:p>
    <w:p w14:paraId="05E421C5" w14:textId="77777777" w:rsidR="00240D19" w:rsidRPr="00B121AE" w:rsidRDefault="00240D19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(2005–</w:t>
      </w:r>
      <w:r w:rsidR="00C52C63">
        <w:rPr>
          <w:sz w:val="22"/>
          <w:szCs w:val="22"/>
        </w:rPr>
        <w:t>12</w:t>
      </w:r>
      <w:r w:rsidRPr="00B121AE">
        <w:rPr>
          <w:sz w:val="22"/>
          <w:szCs w:val="22"/>
        </w:rPr>
        <w:t>).</w:t>
      </w:r>
    </w:p>
    <w:p w14:paraId="1BF02C87" w14:textId="77777777" w:rsidR="00240D19" w:rsidRPr="00B121AE" w:rsidRDefault="00240D19" w:rsidP="003C6DB5">
      <w:pPr>
        <w:spacing w:line="240" w:lineRule="auto"/>
        <w:rPr>
          <w:b/>
          <w:sz w:val="22"/>
          <w:szCs w:val="22"/>
        </w:rPr>
      </w:pPr>
    </w:p>
    <w:p w14:paraId="67E90617" w14:textId="77777777" w:rsidR="008D59F2" w:rsidRPr="00963545" w:rsidRDefault="008D59F2" w:rsidP="003C6DB5">
      <w:pPr>
        <w:pStyle w:val="Heading4"/>
        <w:jc w:val="left"/>
        <w:rPr>
          <w:bCs w:val="0"/>
        </w:rPr>
      </w:pPr>
      <w:r w:rsidRPr="00963545">
        <w:rPr>
          <w:bCs w:val="0"/>
        </w:rPr>
        <w:t>Education</w:t>
      </w:r>
    </w:p>
    <w:p w14:paraId="719B9265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784C180F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Ph.D.</w:t>
      </w:r>
      <w:r w:rsidRPr="00B121AE">
        <w:rPr>
          <w:sz w:val="22"/>
          <w:szCs w:val="22"/>
        </w:rPr>
        <w:tab/>
        <w:t xml:space="preserve">Political Science, University of California, Los Angeles (September 2000).  </w:t>
      </w:r>
    </w:p>
    <w:p w14:paraId="1A4402E5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3E2FC004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M.A.</w:t>
      </w:r>
      <w:r w:rsidRPr="00B121AE">
        <w:rPr>
          <w:sz w:val="22"/>
          <w:szCs w:val="22"/>
        </w:rPr>
        <w:tab/>
        <w:t>Political Science, University of California, Los Angeles (June 1996).</w:t>
      </w:r>
    </w:p>
    <w:p w14:paraId="48E63577" w14:textId="77777777" w:rsidR="008D59F2" w:rsidRPr="00B121AE" w:rsidRDefault="008D59F2" w:rsidP="003C6DB5">
      <w:pPr>
        <w:spacing w:line="240" w:lineRule="auto"/>
        <w:ind w:left="720"/>
        <w:rPr>
          <w:sz w:val="22"/>
          <w:szCs w:val="22"/>
        </w:rPr>
      </w:pPr>
    </w:p>
    <w:p w14:paraId="429DF22B" w14:textId="77777777" w:rsidR="003C6DB5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B.A.</w:t>
      </w:r>
      <w:r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ab/>
        <w:t>w/High Honors, Government and Foreign Affairs, University o</w:t>
      </w:r>
      <w:r w:rsidR="000B0E04">
        <w:rPr>
          <w:sz w:val="22"/>
          <w:szCs w:val="22"/>
        </w:rPr>
        <w:t xml:space="preserve">f Virginia </w:t>
      </w:r>
      <w:r w:rsidRPr="00B121AE">
        <w:rPr>
          <w:sz w:val="22"/>
          <w:szCs w:val="22"/>
        </w:rPr>
        <w:t>(May 1992).</w:t>
      </w:r>
    </w:p>
    <w:p w14:paraId="40603097" w14:textId="77777777" w:rsidR="003C6DB5" w:rsidRDefault="003C6DB5" w:rsidP="003C6DB5">
      <w:pPr>
        <w:spacing w:line="240" w:lineRule="auto"/>
        <w:rPr>
          <w:sz w:val="22"/>
          <w:szCs w:val="22"/>
        </w:rPr>
      </w:pPr>
    </w:p>
    <w:p w14:paraId="4534E9F2" w14:textId="77777777" w:rsidR="003C6DB5" w:rsidRDefault="003C6DB5" w:rsidP="003C6DB5">
      <w:pPr>
        <w:spacing w:line="240" w:lineRule="auto"/>
        <w:rPr>
          <w:sz w:val="22"/>
          <w:szCs w:val="22"/>
        </w:rPr>
      </w:pPr>
    </w:p>
    <w:p w14:paraId="19FFC1A2" w14:textId="77777777" w:rsidR="003C6DB5" w:rsidRDefault="003C6DB5" w:rsidP="003C6DB5">
      <w:pPr>
        <w:spacing w:line="240" w:lineRule="auto"/>
        <w:rPr>
          <w:sz w:val="22"/>
          <w:szCs w:val="22"/>
        </w:rPr>
      </w:pPr>
    </w:p>
    <w:p w14:paraId="03B419BB" w14:textId="77777777" w:rsidR="003C6DB5" w:rsidRDefault="003C6DB5" w:rsidP="003C6DB5">
      <w:pPr>
        <w:spacing w:line="240" w:lineRule="auto"/>
        <w:rPr>
          <w:sz w:val="22"/>
          <w:szCs w:val="22"/>
        </w:rPr>
      </w:pPr>
    </w:p>
    <w:p w14:paraId="2F4BBF0D" w14:textId="77777777" w:rsidR="003C6DB5" w:rsidRDefault="003C6DB5" w:rsidP="003C6DB5">
      <w:pPr>
        <w:spacing w:line="240" w:lineRule="auto"/>
        <w:rPr>
          <w:sz w:val="22"/>
          <w:szCs w:val="22"/>
        </w:rPr>
      </w:pPr>
    </w:p>
    <w:p w14:paraId="07ED1E55" w14:textId="77777777" w:rsidR="008D59F2" w:rsidRPr="00963545" w:rsidRDefault="008D59F2" w:rsidP="003C6DB5">
      <w:pPr>
        <w:spacing w:line="240" w:lineRule="auto"/>
        <w:rPr>
          <w:u w:val="single"/>
        </w:rPr>
      </w:pPr>
      <w:r w:rsidRPr="00963545">
        <w:rPr>
          <w:b/>
          <w:smallCaps/>
          <w:u w:val="single"/>
        </w:rPr>
        <w:lastRenderedPageBreak/>
        <w:t>Publications</w:t>
      </w:r>
    </w:p>
    <w:p w14:paraId="2EB156BB" w14:textId="77777777" w:rsidR="00A638C7" w:rsidRPr="00B121AE" w:rsidRDefault="00A638C7" w:rsidP="003C6DB5">
      <w:pPr>
        <w:spacing w:line="240" w:lineRule="auto"/>
        <w:rPr>
          <w:b/>
          <w:bCs/>
          <w:sz w:val="22"/>
          <w:szCs w:val="22"/>
        </w:rPr>
      </w:pPr>
    </w:p>
    <w:p w14:paraId="64591215" w14:textId="77777777" w:rsidR="007030D0" w:rsidRPr="00B121AE" w:rsidRDefault="007030D0" w:rsidP="003C6DB5">
      <w:pPr>
        <w:spacing w:line="240" w:lineRule="auto"/>
        <w:rPr>
          <w:b/>
          <w:bCs/>
          <w:sz w:val="22"/>
          <w:szCs w:val="22"/>
        </w:rPr>
      </w:pPr>
      <w:r w:rsidRPr="00B121AE">
        <w:rPr>
          <w:b/>
          <w:bCs/>
          <w:sz w:val="22"/>
          <w:szCs w:val="22"/>
        </w:rPr>
        <w:t>Monographs</w:t>
      </w:r>
    </w:p>
    <w:p w14:paraId="48179AC7" w14:textId="77777777" w:rsidR="007030D0" w:rsidRPr="00B121AE" w:rsidRDefault="007030D0" w:rsidP="003C6DB5">
      <w:pPr>
        <w:spacing w:line="240" w:lineRule="auto"/>
        <w:rPr>
          <w:i/>
          <w:iCs/>
          <w:sz w:val="22"/>
          <w:szCs w:val="22"/>
        </w:rPr>
      </w:pPr>
    </w:p>
    <w:p w14:paraId="4C999464" w14:textId="77777777" w:rsidR="00963D01" w:rsidRPr="00963D01" w:rsidRDefault="00D66C62" w:rsidP="003C6DB5">
      <w:pPr>
        <w:spacing w:line="240" w:lineRule="auto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Injustice: Political Theory for the Real World</w:t>
      </w:r>
      <w:r w:rsidR="00963D01">
        <w:rPr>
          <w:iCs/>
          <w:sz w:val="22"/>
          <w:szCs w:val="22"/>
        </w:rPr>
        <w:t>.  New York: Oxford University Press</w:t>
      </w:r>
      <w:r w:rsidR="000C482D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2018.</w:t>
      </w:r>
    </w:p>
    <w:p w14:paraId="3ADEA0D6" w14:textId="77777777" w:rsidR="00963D01" w:rsidRDefault="00963D01" w:rsidP="003C6DB5">
      <w:pPr>
        <w:spacing w:line="240" w:lineRule="auto"/>
        <w:rPr>
          <w:iCs/>
          <w:sz w:val="22"/>
          <w:szCs w:val="22"/>
        </w:rPr>
      </w:pPr>
    </w:p>
    <w:p w14:paraId="09CD09C9" w14:textId="77777777" w:rsidR="007030D0" w:rsidRDefault="007030D0" w:rsidP="003C6DB5">
      <w:pPr>
        <w:spacing w:line="240" w:lineRule="auto"/>
        <w:rPr>
          <w:sz w:val="22"/>
          <w:szCs w:val="22"/>
        </w:rPr>
      </w:pPr>
      <w:r w:rsidRPr="00B121AE">
        <w:rPr>
          <w:i/>
          <w:iCs/>
          <w:sz w:val="22"/>
          <w:szCs w:val="22"/>
        </w:rPr>
        <w:t>Democracy as Human Rights: Freedom and Equality in the Age of Globalization</w:t>
      </w:r>
      <w:r w:rsidR="006E4F71" w:rsidRPr="00B121AE">
        <w:rPr>
          <w:i/>
          <w:iCs/>
          <w:sz w:val="22"/>
          <w:szCs w:val="22"/>
        </w:rPr>
        <w:t xml:space="preserve">.  </w:t>
      </w:r>
      <w:r w:rsidRPr="00B121AE">
        <w:rPr>
          <w:iCs/>
          <w:sz w:val="22"/>
          <w:szCs w:val="22"/>
        </w:rPr>
        <w:t>New York:</w:t>
      </w:r>
      <w:r w:rsidR="00560A7C">
        <w:rPr>
          <w:iCs/>
          <w:sz w:val="22"/>
          <w:szCs w:val="22"/>
        </w:rPr>
        <w:t xml:space="preserve"> </w:t>
      </w:r>
      <w:r w:rsidRPr="00B121AE">
        <w:rPr>
          <w:iCs/>
          <w:sz w:val="22"/>
          <w:szCs w:val="22"/>
        </w:rPr>
        <w:t xml:space="preserve">Routledge, </w:t>
      </w:r>
      <w:r w:rsidRPr="00B121AE">
        <w:rPr>
          <w:sz w:val="22"/>
          <w:szCs w:val="22"/>
        </w:rPr>
        <w:t>2005.</w:t>
      </w:r>
    </w:p>
    <w:p w14:paraId="19FD27E8" w14:textId="77777777" w:rsidR="0000109B" w:rsidRPr="0000109B" w:rsidRDefault="0000109B" w:rsidP="003C6DB5">
      <w:pPr>
        <w:spacing w:line="240" w:lineRule="auto"/>
        <w:rPr>
          <w:sz w:val="22"/>
          <w:szCs w:val="22"/>
        </w:rPr>
      </w:pPr>
    </w:p>
    <w:p w14:paraId="1FF0B87D" w14:textId="77777777" w:rsidR="007030D0" w:rsidRPr="00B121AE" w:rsidRDefault="007030D0" w:rsidP="003C6DB5">
      <w:pPr>
        <w:spacing w:line="240" w:lineRule="auto"/>
        <w:rPr>
          <w:b/>
          <w:sz w:val="22"/>
          <w:szCs w:val="22"/>
        </w:rPr>
      </w:pPr>
      <w:r w:rsidRPr="00B121AE">
        <w:rPr>
          <w:b/>
          <w:sz w:val="22"/>
          <w:szCs w:val="22"/>
        </w:rPr>
        <w:t xml:space="preserve">Edited </w:t>
      </w:r>
      <w:r w:rsidR="00A4347A">
        <w:rPr>
          <w:b/>
          <w:sz w:val="22"/>
          <w:szCs w:val="22"/>
        </w:rPr>
        <w:t>Collections</w:t>
      </w:r>
    </w:p>
    <w:p w14:paraId="70E258A4" w14:textId="77777777" w:rsidR="007030D0" w:rsidRPr="00B121AE" w:rsidRDefault="007030D0" w:rsidP="003C6DB5">
      <w:pPr>
        <w:spacing w:line="240" w:lineRule="auto"/>
        <w:rPr>
          <w:sz w:val="22"/>
          <w:szCs w:val="22"/>
        </w:rPr>
      </w:pPr>
    </w:p>
    <w:p w14:paraId="366F857D" w14:textId="77777777" w:rsidR="008C6D17" w:rsidRPr="008C6D17" w:rsidRDefault="008C6D17" w:rsidP="003C6DB5">
      <w:pPr>
        <w:spacing w:line="240" w:lineRule="auto"/>
        <w:rPr>
          <w:iCs/>
          <w:sz w:val="22"/>
          <w:szCs w:val="22"/>
        </w:rPr>
      </w:pPr>
      <w:r w:rsidRPr="008C6D17">
        <w:rPr>
          <w:i/>
          <w:iCs/>
          <w:sz w:val="22"/>
          <w:szCs w:val="22"/>
        </w:rPr>
        <w:t xml:space="preserve">Social Movements </w:t>
      </w:r>
      <w:r>
        <w:rPr>
          <w:i/>
          <w:iCs/>
          <w:sz w:val="22"/>
          <w:szCs w:val="22"/>
        </w:rPr>
        <w:t>and World-System Transformation</w:t>
      </w:r>
      <w:r>
        <w:rPr>
          <w:iCs/>
          <w:sz w:val="22"/>
          <w:szCs w:val="22"/>
        </w:rPr>
        <w:t xml:space="preserve"> </w:t>
      </w:r>
      <w:r w:rsidR="00B16E4D">
        <w:rPr>
          <w:iCs/>
          <w:sz w:val="22"/>
          <w:szCs w:val="22"/>
        </w:rPr>
        <w:t xml:space="preserve">(with </w:t>
      </w:r>
      <w:r w:rsidRPr="008C6D17">
        <w:rPr>
          <w:iCs/>
          <w:sz w:val="22"/>
          <w:szCs w:val="22"/>
        </w:rPr>
        <w:t>Jackie Smith, Patrick</w:t>
      </w:r>
      <w:r w:rsidR="00B16E4D">
        <w:rPr>
          <w:iCs/>
          <w:sz w:val="22"/>
          <w:szCs w:val="22"/>
        </w:rPr>
        <w:t xml:space="preserve"> </w:t>
      </w:r>
      <w:r w:rsidRPr="008C6D17">
        <w:rPr>
          <w:iCs/>
          <w:sz w:val="22"/>
          <w:szCs w:val="22"/>
        </w:rPr>
        <w:t>Manning, and John Markoff</w:t>
      </w:r>
      <w:r w:rsidR="00B16E4D">
        <w:rPr>
          <w:iCs/>
          <w:sz w:val="22"/>
          <w:szCs w:val="22"/>
        </w:rPr>
        <w:t xml:space="preserve">).  </w:t>
      </w:r>
      <w:r w:rsidRPr="008C6D17">
        <w:rPr>
          <w:iCs/>
          <w:sz w:val="22"/>
          <w:szCs w:val="22"/>
        </w:rPr>
        <w:t>New York: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Routledge</w:t>
      </w:r>
      <w:r w:rsidR="0065606E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201</w:t>
      </w:r>
      <w:r w:rsidR="009C5843">
        <w:rPr>
          <w:iCs/>
          <w:sz w:val="22"/>
          <w:szCs w:val="22"/>
        </w:rPr>
        <w:t>7</w:t>
      </w:r>
      <w:r>
        <w:rPr>
          <w:iCs/>
          <w:sz w:val="22"/>
          <w:szCs w:val="22"/>
        </w:rPr>
        <w:t>.</w:t>
      </w:r>
    </w:p>
    <w:p w14:paraId="6F60D444" w14:textId="77777777" w:rsidR="008C6D17" w:rsidRDefault="008C6D17" w:rsidP="003C6DB5">
      <w:pPr>
        <w:spacing w:line="240" w:lineRule="auto"/>
        <w:rPr>
          <w:i/>
          <w:iCs/>
          <w:sz w:val="22"/>
          <w:szCs w:val="22"/>
        </w:rPr>
      </w:pPr>
    </w:p>
    <w:p w14:paraId="70BC15F5" w14:textId="77777777" w:rsidR="008C6D17" w:rsidRDefault="008C6D17" w:rsidP="003C6DB5">
      <w:pPr>
        <w:spacing w:line="240" w:lineRule="auto"/>
        <w:rPr>
          <w:iCs/>
          <w:sz w:val="22"/>
          <w:szCs w:val="22"/>
        </w:rPr>
      </w:pPr>
      <w:r w:rsidRPr="00B121AE">
        <w:rPr>
          <w:i/>
          <w:iCs/>
          <w:sz w:val="22"/>
          <w:szCs w:val="22"/>
        </w:rPr>
        <w:t xml:space="preserve">Human Rights: Politics and Practice.  </w:t>
      </w:r>
      <w:r w:rsidRPr="00B121AE">
        <w:rPr>
          <w:iCs/>
          <w:sz w:val="22"/>
          <w:szCs w:val="22"/>
        </w:rPr>
        <w:t>Oxford: Oxford University Press, 2009</w:t>
      </w:r>
      <w:r>
        <w:rPr>
          <w:iCs/>
          <w:sz w:val="22"/>
          <w:szCs w:val="22"/>
        </w:rPr>
        <w:t>, 2012, 2016</w:t>
      </w:r>
      <w:r w:rsidRPr="00B121AE">
        <w:rPr>
          <w:iCs/>
          <w:sz w:val="22"/>
          <w:szCs w:val="22"/>
        </w:rPr>
        <w:t>.</w:t>
      </w:r>
    </w:p>
    <w:p w14:paraId="7AA34F83" w14:textId="77777777" w:rsidR="008C6D17" w:rsidRPr="00B121AE" w:rsidRDefault="008C6D17" w:rsidP="003C6DB5">
      <w:pPr>
        <w:spacing w:line="240" w:lineRule="auto"/>
        <w:rPr>
          <w:iCs/>
          <w:sz w:val="22"/>
          <w:szCs w:val="22"/>
        </w:rPr>
      </w:pPr>
    </w:p>
    <w:p w14:paraId="662E4A00" w14:textId="77777777" w:rsidR="00A4347A" w:rsidRPr="00A4347A" w:rsidRDefault="00A4347A" w:rsidP="003C6DB5">
      <w:pPr>
        <w:spacing w:line="240" w:lineRule="auto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Deepening Democracy, </w:t>
      </w:r>
      <w:r w:rsidR="00B16E4D">
        <w:rPr>
          <w:iCs/>
          <w:sz w:val="22"/>
          <w:szCs w:val="22"/>
        </w:rPr>
        <w:t xml:space="preserve">a special issue of </w:t>
      </w:r>
      <w:r>
        <w:rPr>
          <w:i/>
          <w:iCs/>
          <w:sz w:val="22"/>
          <w:szCs w:val="22"/>
        </w:rPr>
        <w:t xml:space="preserve">Polity </w:t>
      </w:r>
      <w:r>
        <w:rPr>
          <w:iCs/>
          <w:sz w:val="22"/>
          <w:szCs w:val="22"/>
        </w:rPr>
        <w:t>44, 4 (2012).</w:t>
      </w:r>
    </w:p>
    <w:p w14:paraId="18D9D41E" w14:textId="77777777" w:rsidR="00A4347A" w:rsidRDefault="00A4347A" w:rsidP="003C6DB5">
      <w:pPr>
        <w:spacing w:line="240" w:lineRule="auto"/>
        <w:rPr>
          <w:iCs/>
          <w:sz w:val="22"/>
          <w:szCs w:val="22"/>
        </w:rPr>
      </w:pPr>
    </w:p>
    <w:p w14:paraId="77AB4EDF" w14:textId="77777777" w:rsidR="00424D6D" w:rsidRPr="00B121AE" w:rsidRDefault="00424D6D" w:rsidP="003C6DB5">
      <w:pPr>
        <w:spacing w:line="240" w:lineRule="auto"/>
        <w:rPr>
          <w:iCs/>
          <w:sz w:val="22"/>
          <w:szCs w:val="22"/>
        </w:rPr>
      </w:pPr>
      <w:r w:rsidRPr="00B121AE">
        <w:rPr>
          <w:i/>
          <w:iCs/>
          <w:sz w:val="22"/>
          <w:szCs w:val="22"/>
        </w:rPr>
        <w:t>Human Rights in the 21</w:t>
      </w:r>
      <w:r w:rsidRPr="00B121AE">
        <w:rPr>
          <w:i/>
          <w:iCs/>
          <w:sz w:val="22"/>
          <w:szCs w:val="22"/>
          <w:vertAlign w:val="superscript"/>
        </w:rPr>
        <w:t>st</w:t>
      </w:r>
      <w:r w:rsidRPr="00B121AE">
        <w:rPr>
          <w:i/>
          <w:iCs/>
          <w:sz w:val="22"/>
          <w:szCs w:val="22"/>
        </w:rPr>
        <w:t xml:space="preserve"> Century: Continuity and Change since 9/11 </w:t>
      </w:r>
      <w:r w:rsidRPr="00B121AE">
        <w:rPr>
          <w:iCs/>
          <w:sz w:val="22"/>
          <w:szCs w:val="22"/>
        </w:rPr>
        <w:t xml:space="preserve">(with Anja Mihr). </w:t>
      </w:r>
      <w:r w:rsidR="00560A7C">
        <w:rPr>
          <w:iCs/>
          <w:sz w:val="22"/>
          <w:szCs w:val="22"/>
        </w:rPr>
        <w:t xml:space="preserve"> </w:t>
      </w:r>
      <w:r w:rsidRPr="00B121AE">
        <w:rPr>
          <w:iCs/>
          <w:sz w:val="22"/>
          <w:szCs w:val="22"/>
        </w:rPr>
        <w:t xml:space="preserve">London: Palgrave, </w:t>
      </w:r>
      <w:r w:rsidR="002520EE" w:rsidRPr="00B121AE">
        <w:rPr>
          <w:iCs/>
          <w:sz w:val="22"/>
          <w:szCs w:val="22"/>
        </w:rPr>
        <w:t>2011</w:t>
      </w:r>
      <w:r w:rsidRPr="00B121AE">
        <w:rPr>
          <w:iCs/>
          <w:sz w:val="22"/>
          <w:szCs w:val="22"/>
        </w:rPr>
        <w:t>.</w:t>
      </w:r>
    </w:p>
    <w:p w14:paraId="01FDC843" w14:textId="77777777" w:rsidR="007030D0" w:rsidRPr="00B121AE" w:rsidRDefault="007030D0" w:rsidP="003C6DB5">
      <w:pPr>
        <w:spacing w:line="240" w:lineRule="auto"/>
        <w:rPr>
          <w:sz w:val="22"/>
          <w:szCs w:val="22"/>
        </w:rPr>
      </w:pPr>
    </w:p>
    <w:p w14:paraId="7FF86091" w14:textId="77777777" w:rsidR="007030D0" w:rsidRPr="00B121AE" w:rsidRDefault="00963545" w:rsidP="003C6DB5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Peer-Reviewed </w:t>
      </w:r>
      <w:r w:rsidR="007030D0" w:rsidRPr="00B121AE">
        <w:rPr>
          <w:b/>
          <w:sz w:val="22"/>
          <w:szCs w:val="22"/>
        </w:rPr>
        <w:t>Journal Articles</w:t>
      </w:r>
      <w:r w:rsidR="0050035E">
        <w:rPr>
          <w:b/>
          <w:sz w:val="22"/>
          <w:szCs w:val="22"/>
        </w:rPr>
        <w:t xml:space="preserve"> and Book Chapters</w:t>
      </w:r>
    </w:p>
    <w:p w14:paraId="769D9DA6" w14:textId="77777777" w:rsidR="007030D0" w:rsidRPr="00B121AE" w:rsidRDefault="007030D0" w:rsidP="003C6DB5">
      <w:pPr>
        <w:spacing w:line="240" w:lineRule="auto"/>
        <w:rPr>
          <w:sz w:val="22"/>
          <w:szCs w:val="22"/>
        </w:rPr>
      </w:pPr>
    </w:p>
    <w:p w14:paraId="17B5EDB5" w14:textId="77777777" w:rsidR="001A4187" w:rsidRPr="001A4187" w:rsidRDefault="001A4187" w:rsidP="003C6DB5">
      <w:pPr>
        <w:tabs>
          <w:tab w:val="left" w:pos="36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“How do Human Rights Matter</w:t>
      </w:r>
      <w:r w:rsidR="00CE42BC">
        <w:rPr>
          <w:sz w:val="22"/>
          <w:szCs w:val="22"/>
        </w:rPr>
        <w:t>?</w:t>
      </w:r>
      <w:r>
        <w:rPr>
          <w:sz w:val="22"/>
          <w:szCs w:val="22"/>
        </w:rPr>
        <w:t xml:space="preserve">” in </w:t>
      </w:r>
      <w:r w:rsidRPr="001A4187">
        <w:rPr>
          <w:i/>
          <w:sz w:val="22"/>
          <w:szCs w:val="22"/>
        </w:rPr>
        <w:t xml:space="preserve">Why Human Rights Still Matter in Contemporary </w:t>
      </w:r>
      <w:r w:rsidR="003C6DB5">
        <w:rPr>
          <w:i/>
          <w:sz w:val="22"/>
          <w:szCs w:val="22"/>
        </w:rPr>
        <w:t xml:space="preserve">Global </w:t>
      </w:r>
      <w:r w:rsidRPr="001A4187">
        <w:rPr>
          <w:i/>
          <w:sz w:val="22"/>
          <w:szCs w:val="22"/>
        </w:rPr>
        <w:t>Affairs</w:t>
      </w:r>
      <w:r>
        <w:rPr>
          <w:sz w:val="22"/>
          <w:szCs w:val="22"/>
        </w:rPr>
        <w:t xml:space="preserve">, </w:t>
      </w:r>
      <w:r w:rsidRPr="001A4187">
        <w:rPr>
          <w:sz w:val="22"/>
          <w:szCs w:val="22"/>
        </w:rPr>
        <w:t>Mahmood Monshipouri,</w:t>
      </w:r>
      <w:r>
        <w:rPr>
          <w:sz w:val="22"/>
          <w:szCs w:val="22"/>
        </w:rPr>
        <w:t xml:space="preserve"> ed. </w:t>
      </w:r>
      <w:r w:rsidR="003C6DB5">
        <w:rPr>
          <w:sz w:val="22"/>
          <w:szCs w:val="22"/>
        </w:rPr>
        <w:t>Routledge</w:t>
      </w:r>
      <w:r>
        <w:rPr>
          <w:sz w:val="22"/>
          <w:szCs w:val="22"/>
        </w:rPr>
        <w:t>:</w:t>
      </w:r>
      <w:r w:rsidR="003C6DB5">
        <w:rPr>
          <w:sz w:val="22"/>
          <w:szCs w:val="22"/>
        </w:rPr>
        <w:t xml:space="preserve"> 2020</w:t>
      </w:r>
      <w:r>
        <w:rPr>
          <w:sz w:val="22"/>
          <w:szCs w:val="22"/>
        </w:rPr>
        <w:t>.</w:t>
      </w:r>
    </w:p>
    <w:p w14:paraId="396CEABB" w14:textId="77777777" w:rsidR="001A4187" w:rsidRDefault="001A4187" w:rsidP="003C6DB5">
      <w:pPr>
        <w:tabs>
          <w:tab w:val="left" w:pos="360"/>
        </w:tabs>
        <w:spacing w:line="240" w:lineRule="auto"/>
        <w:rPr>
          <w:sz w:val="22"/>
          <w:szCs w:val="22"/>
        </w:rPr>
      </w:pPr>
    </w:p>
    <w:p w14:paraId="2275E7B2" w14:textId="77777777" w:rsidR="001A4187" w:rsidRDefault="001A4187" w:rsidP="003C6DB5">
      <w:pPr>
        <w:tabs>
          <w:tab w:val="left" w:pos="360"/>
        </w:tabs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“Human Rights Cities: Making the Global Local,” in </w:t>
      </w:r>
      <w:r w:rsidRPr="001A4187">
        <w:rPr>
          <w:i/>
          <w:sz w:val="22"/>
          <w:szCs w:val="22"/>
        </w:rPr>
        <w:t xml:space="preserve">Contesting Human Rights: Norms, </w:t>
      </w:r>
    </w:p>
    <w:p w14:paraId="20465063" w14:textId="77777777" w:rsidR="001A4187" w:rsidRPr="001A4187" w:rsidRDefault="001A4187" w:rsidP="003C6DB5">
      <w:pPr>
        <w:tabs>
          <w:tab w:val="left" w:pos="360"/>
        </w:tabs>
        <w:spacing w:line="240" w:lineRule="auto"/>
        <w:rPr>
          <w:sz w:val="22"/>
          <w:szCs w:val="22"/>
        </w:rPr>
      </w:pPr>
      <w:r w:rsidRPr="001A4187">
        <w:rPr>
          <w:i/>
          <w:sz w:val="22"/>
          <w:szCs w:val="22"/>
        </w:rPr>
        <w:t>Institutions and Practice</w:t>
      </w:r>
      <w:r>
        <w:rPr>
          <w:sz w:val="22"/>
          <w:szCs w:val="22"/>
        </w:rPr>
        <w:t xml:space="preserve">, Alison Brysk and Michael Stohl, eds.  </w:t>
      </w:r>
      <w:r w:rsidR="00B31B94">
        <w:rPr>
          <w:sz w:val="22"/>
          <w:szCs w:val="22"/>
        </w:rPr>
        <w:t xml:space="preserve">Cheltenham, UK: </w:t>
      </w:r>
      <w:r>
        <w:rPr>
          <w:sz w:val="22"/>
          <w:szCs w:val="22"/>
        </w:rPr>
        <w:t xml:space="preserve">Edward </w:t>
      </w:r>
      <w:r w:rsidR="00B31B94">
        <w:rPr>
          <w:sz w:val="22"/>
          <w:szCs w:val="22"/>
        </w:rPr>
        <w:t>Elgar, 2019</w:t>
      </w:r>
      <w:r>
        <w:rPr>
          <w:sz w:val="22"/>
          <w:szCs w:val="22"/>
        </w:rPr>
        <w:t>.</w:t>
      </w:r>
    </w:p>
    <w:p w14:paraId="4486ACB2" w14:textId="77777777" w:rsidR="001A4187" w:rsidRDefault="001A4187" w:rsidP="003C6DB5">
      <w:pPr>
        <w:tabs>
          <w:tab w:val="left" w:pos="360"/>
        </w:tabs>
        <w:spacing w:line="240" w:lineRule="auto"/>
        <w:rPr>
          <w:sz w:val="22"/>
          <w:szCs w:val="22"/>
        </w:rPr>
      </w:pPr>
    </w:p>
    <w:p w14:paraId="7D9C147C" w14:textId="77777777" w:rsidR="00DC4FC7" w:rsidRDefault="00DC4FC7" w:rsidP="003C6DB5">
      <w:pPr>
        <w:tabs>
          <w:tab w:val="left" w:pos="360"/>
        </w:tabs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“</w:t>
      </w:r>
      <w:r w:rsidRPr="00DC4FC7">
        <w:rPr>
          <w:sz w:val="22"/>
          <w:szCs w:val="22"/>
        </w:rPr>
        <w:t>Constructing dignity: Human rights as a praxis of egalitarian freedom</w:t>
      </w:r>
      <w:r>
        <w:rPr>
          <w:sz w:val="22"/>
          <w:szCs w:val="22"/>
        </w:rPr>
        <w:t>,”</w:t>
      </w:r>
      <w:r w:rsidR="00A638C7">
        <w:rPr>
          <w:sz w:val="22"/>
          <w:szCs w:val="22"/>
        </w:rPr>
        <w:t xml:space="preserve"> </w:t>
      </w:r>
      <w:r w:rsidR="00A638C7" w:rsidRPr="00A638C7">
        <w:rPr>
          <w:i/>
          <w:sz w:val="22"/>
          <w:szCs w:val="22"/>
        </w:rPr>
        <w:t>Journal of Human</w:t>
      </w:r>
    </w:p>
    <w:p w14:paraId="67CAC17F" w14:textId="77777777" w:rsidR="00A638C7" w:rsidRDefault="000B5AEA" w:rsidP="003C6DB5">
      <w:pPr>
        <w:tabs>
          <w:tab w:val="left" w:pos="360"/>
        </w:tabs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R</w:t>
      </w:r>
      <w:r w:rsidR="00A638C7" w:rsidRPr="00A638C7">
        <w:rPr>
          <w:i/>
          <w:sz w:val="22"/>
          <w:szCs w:val="22"/>
        </w:rPr>
        <w:t>ights</w:t>
      </w:r>
      <w:r w:rsidR="00206671">
        <w:rPr>
          <w:sz w:val="22"/>
          <w:szCs w:val="22"/>
        </w:rPr>
        <w:t xml:space="preserve"> 17, 4 (</w:t>
      </w:r>
      <w:r>
        <w:rPr>
          <w:sz w:val="22"/>
          <w:szCs w:val="22"/>
        </w:rPr>
        <w:t>2018</w:t>
      </w:r>
      <w:r w:rsidR="00206671">
        <w:rPr>
          <w:sz w:val="22"/>
          <w:szCs w:val="22"/>
        </w:rPr>
        <w:t>),</w:t>
      </w:r>
      <w:r w:rsidR="00206671" w:rsidRPr="00206671">
        <w:t xml:space="preserve"> </w:t>
      </w:r>
      <w:r w:rsidR="00206671" w:rsidRPr="00206671">
        <w:rPr>
          <w:sz w:val="22"/>
          <w:szCs w:val="22"/>
        </w:rPr>
        <w:t>403-417</w:t>
      </w:r>
      <w:r w:rsidR="00A638C7">
        <w:rPr>
          <w:sz w:val="22"/>
          <w:szCs w:val="22"/>
        </w:rPr>
        <w:t>.</w:t>
      </w:r>
    </w:p>
    <w:p w14:paraId="686E0711" w14:textId="77777777" w:rsidR="00DC4FC7" w:rsidRPr="00DC4FC7" w:rsidRDefault="00DC4FC7" w:rsidP="003C6DB5">
      <w:pPr>
        <w:tabs>
          <w:tab w:val="left" w:pos="360"/>
        </w:tabs>
        <w:spacing w:line="240" w:lineRule="auto"/>
        <w:rPr>
          <w:i/>
          <w:sz w:val="22"/>
          <w:szCs w:val="22"/>
        </w:rPr>
      </w:pPr>
    </w:p>
    <w:p w14:paraId="60120086" w14:textId="77777777" w:rsidR="0050035E" w:rsidRDefault="0050035E" w:rsidP="003C6DB5">
      <w:pPr>
        <w:spacing w:line="240" w:lineRule="auto"/>
        <w:rPr>
          <w:sz w:val="22"/>
          <w:szCs w:val="22"/>
        </w:rPr>
      </w:pPr>
      <w:r w:rsidRPr="0050035E">
        <w:rPr>
          <w:sz w:val="22"/>
          <w:szCs w:val="22"/>
        </w:rPr>
        <w:t xml:space="preserve">“Interpreting Responsibility Politically,” </w:t>
      </w:r>
      <w:r w:rsidRPr="0050035E">
        <w:rPr>
          <w:i/>
          <w:sz w:val="22"/>
          <w:szCs w:val="22"/>
        </w:rPr>
        <w:t>Journal of Political Philosophy</w:t>
      </w:r>
      <w:r w:rsidR="00235911">
        <w:rPr>
          <w:sz w:val="22"/>
          <w:szCs w:val="22"/>
        </w:rPr>
        <w:t xml:space="preserve"> 25,</w:t>
      </w:r>
      <w:r w:rsidR="00CE42BC">
        <w:rPr>
          <w:sz w:val="22"/>
          <w:szCs w:val="22"/>
        </w:rPr>
        <w:t xml:space="preserve"> 2</w:t>
      </w:r>
      <w:r w:rsidR="00235911">
        <w:rPr>
          <w:sz w:val="22"/>
          <w:szCs w:val="22"/>
        </w:rPr>
        <w:t xml:space="preserve"> (2017), 173-95</w:t>
      </w:r>
      <w:r w:rsidRPr="0050035E">
        <w:rPr>
          <w:sz w:val="22"/>
          <w:szCs w:val="22"/>
        </w:rPr>
        <w:t>.</w:t>
      </w:r>
    </w:p>
    <w:p w14:paraId="2DAAFD5B" w14:textId="77777777" w:rsidR="00EE3411" w:rsidRDefault="00EE3411" w:rsidP="003C6DB5">
      <w:pPr>
        <w:spacing w:line="240" w:lineRule="auto"/>
        <w:rPr>
          <w:sz w:val="22"/>
          <w:szCs w:val="22"/>
        </w:rPr>
      </w:pPr>
    </w:p>
    <w:p w14:paraId="13C65C62" w14:textId="77777777" w:rsidR="00EE3411" w:rsidRPr="008C6D17" w:rsidRDefault="00EE3411" w:rsidP="00EE3411">
      <w:pPr>
        <w:spacing w:line="240" w:lineRule="auto"/>
        <w:rPr>
          <w:iCs/>
          <w:sz w:val="22"/>
          <w:szCs w:val="22"/>
        </w:rPr>
      </w:pPr>
      <w:r w:rsidRPr="00720012">
        <w:rPr>
          <w:sz w:val="22"/>
          <w:szCs w:val="22"/>
        </w:rPr>
        <w:t>“</w:t>
      </w:r>
      <w:r>
        <w:rPr>
          <w:sz w:val="22"/>
          <w:szCs w:val="22"/>
        </w:rPr>
        <w:t xml:space="preserve">Introduction: Unthinking the world-system” (with Patrick Manning, John Markoff, and Jackie Smith), in </w:t>
      </w:r>
      <w:r w:rsidRPr="008C6D17">
        <w:rPr>
          <w:i/>
          <w:iCs/>
          <w:sz w:val="22"/>
          <w:szCs w:val="22"/>
        </w:rPr>
        <w:t xml:space="preserve">Social Movements </w:t>
      </w:r>
      <w:r>
        <w:rPr>
          <w:i/>
          <w:iCs/>
          <w:sz w:val="22"/>
          <w:szCs w:val="22"/>
        </w:rPr>
        <w:t>and World-System Transformation</w:t>
      </w:r>
      <w:r>
        <w:rPr>
          <w:iCs/>
          <w:sz w:val="22"/>
          <w:szCs w:val="22"/>
        </w:rPr>
        <w:t xml:space="preserve">, </w:t>
      </w:r>
      <w:r w:rsidRPr="008C6D17">
        <w:rPr>
          <w:iCs/>
          <w:sz w:val="22"/>
          <w:szCs w:val="22"/>
        </w:rPr>
        <w:t xml:space="preserve">Jackie Smith, Michael </w:t>
      </w:r>
      <w:r>
        <w:rPr>
          <w:iCs/>
          <w:sz w:val="22"/>
          <w:szCs w:val="22"/>
        </w:rPr>
        <w:t>G</w:t>
      </w:r>
      <w:r w:rsidRPr="008C6D17">
        <w:rPr>
          <w:iCs/>
          <w:sz w:val="22"/>
          <w:szCs w:val="22"/>
        </w:rPr>
        <w:t>oodhart, Patrick</w:t>
      </w:r>
      <w:r>
        <w:rPr>
          <w:iCs/>
          <w:sz w:val="22"/>
          <w:szCs w:val="22"/>
        </w:rPr>
        <w:t xml:space="preserve"> Manning, and John Markoff,</w:t>
      </w:r>
      <w:r w:rsidRPr="008C6D17">
        <w:rPr>
          <w:iCs/>
          <w:sz w:val="22"/>
          <w:szCs w:val="22"/>
        </w:rPr>
        <w:t xml:space="preserve"> eds</w:t>
      </w:r>
      <w:r w:rsidRPr="008C6D17">
        <w:rPr>
          <w:i/>
          <w:iCs/>
          <w:sz w:val="22"/>
          <w:szCs w:val="22"/>
        </w:rPr>
        <w:t xml:space="preserve">. </w:t>
      </w:r>
      <w:r w:rsidRPr="008C6D17">
        <w:rPr>
          <w:iCs/>
          <w:sz w:val="22"/>
          <w:szCs w:val="22"/>
        </w:rPr>
        <w:t>New York: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Routledge, 2016.</w:t>
      </w:r>
    </w:p>
    <w:p w14:paraId="3BD2EAA7" w14:textId="77777777" w:rsidR="0050035E" w:rsidRDefault="0050035E" w:rsidP="003C6DB5">
      <w:pPr>
        <w:spacing w:line="240" w:lineRule="auto"/>
        <w:rPr>
          <w:sz w:val="22"/>
          <w:szCs w:val="22"/>
        </w:rPr>
      </w:pPr>
    </w:p>
    <w:p w14:paraId="2580D459" w14:textId="77777777" w:rsidR="0050035E" w:rsidRDefault="0050035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“Accountable International Relations,” in </w:t>
      </w:r>
      <w:r>
        <w:rPr>
          <w:i/>
          <w:sz w:val="22"/>
          <w:szCs w:val="22"/>
        </w:rPr>
        <w:t>The Oxford Handbook of Public Accountability</w:t>
      </w:r>
      <w:r>
        <w:rPr>
          <w:sz w:val="22"/>
          <w:szCs w:val="22"/>
        </w:rPr>
        <w:t xml:space="preserve">, Mark </w:t>
      </w:r>
    </w:p>
    <w:p w14:paraId="5A5F1F57" w14:textId="77777777" w:rsidR="0050035E" w:rsidRDefault="0050035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Bovins, Robert Goodin, and Thomas Schillemans, eds.  Oxford: Oxford University Press, </w:t>
      </w:r>
    </w:p>
    <w:p w14:paraId="0E42319D" w14:textId="77777777" w:rsidR="0050035E" w:rsidRDefault="0050035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2014.</w:t>
      </w:r>
    </w:p>
    <w:p w14:paraId="1C7601D2" w14:textId="77777777" w:rsidR="00720012" w:rsidRDefault="00720012" w:rsidP="003C6DB5">
      <w:pPr>
        <w:spacing w:line="240" w:lineRule="auto"/>
        <w:rPr>
          <w:sz w:val="22"/>
          <w:szCs w:val="22"/>
        </w:rPr>
      </w:pPr>
    </w:p>
    <w:p w14:paraId="76308816" w14:textId="77777777" w:rsidR="002618FF" w:rsidRPr="00B121AE" w:rsidRDefault="0041163D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</w:t>
      </w:r>
      <w:r w:rsidR="002618FF" w:rsidRPr="00B121AE">
        <w:rPr>
          <w:sz w:val="22"/>
          <w:szCs w:val="22"/>
        </w:rPr>
        <w:t xml:space="preserve">Constructing Global Justice: A Critique,” </w:t>
      </w:r>
      <w:r w:rsidR="002618FF" w:rsidRPr="00B121AE">
        <w:rPr>
          <w:i/>
          <w:sz w:val="22"/>
          <w:szCs w:val="22"/>
        </w:rPr>
        <w:t>Ethics and Global Politics</w:t>
      </w:r>
      <w:r w:rsidR="00D55C24" w:rsidRPr="00B121AE">
        <w:rPr>
          <w:i/>
          <w:sz w:val="22"/>
          <w:szCs w:val="22"/>
        </w:rPr>
        <w:t xml:space="preserve"> </w:t>
      </w:r>
      <w:r w:rsidR="00D55C24" w:rsidRPr="00B121AE">
        <w:rPr>
          <w:sz w:val="22"/>
          <w:szCs w:val="22"/>
        </w:rPr>
        <w:t>5, 1 (2012), 1-26</w:t>
      </w:r>
      <w:r w:rsidR="002618FF" w:rsidRPr="00B121AE">
        <w:rPr>
          <w:sz w:val="22"/>
          <w:szCs w:val="22"/>
        </w:rPr>
        <w:t>.</w:t>
      </w:r>
    </w:p>
    <w:p w14:paraId="3EE1BA0A" w14:textId="77777777" w:rsidR="002618FF" w:rsidRPr="00B121AE" w:rsidRDefault="002618FF" w:rsidP="003C6DB5">
      <w:pPr>
        <w:spacing w:line="240" w:lineRule="auto"/>
        <w:rPr>
          <w:sz w:val="22"/>
          <w:szCs w:val="22"/>
        </w:rPr>
      </w:pPr>
    </w:p>
    <w:p w14:paraId="74AAE9D2" w14:textId="77777777" w:rsidR="00720012" w:rsidRDefault="00720012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“Human Rights and the Politics of Contestation,” in </w:t>
      </w:r>
      <w:r>
        <w:rPr>
          <w:i/>
          <w:sz w:val="22"/>
          <w:szCs w:val="22"/>
        </w:rPr>
        <w:t>Human Rights at the Crossroads</w:t>
      </w:r>
      <w:r>
        <w:rPr>
          <w:sz w:val="22"/>
          <w:szCs w:val="22"/>
        </w:rPr>
        <w:t xml:space="preserve">, Mark </w:t>
      </w:r>
    </w:p>
    <w:p w14:paraId="5BD91579" w14:textId="77777777" w:rsidR="00720012" w:rsidRPr="00B118B5" w:rsidRDefault="00720012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Goodale, ed.  Oxford: Oxford University Press, 2012.</w:t>
      </w:r>
    </w:p>
    <w:p w14:paraId="3219AA49" w14:textId="77777777" w:rsidR="00720012" w:rsidRDefault="00720012" w:rsidP="003C6DB5">
      <w:pPr>
        <w:spacing w:line="240" w:lineRule="auto"/>
        <w:rPr>
          <w:sz w:val="22"/>
          <w:szCs w:val="22"/>
        </w:rPr>
      </w:pPr>
    </w:p>
    <w:p w14:paraId="1DA67881" w14:textId="77777777" w:rsidR="00FC217C" w:rsidRPr="00B121AE" w:rsidRDefault="00FC217C" w:rsidP="003C6DB5">
      <w:pPr>
        <w:spacing w:line="240" w:lineRule="auto"/>
        <w:rPr>
          <w:rStyle w:val="Strong"/>
          <w:b w:val="0"/>
          <w:sz w:val="22"/>
          <w:szCs w:val="22"/>
        </w:rPr>
      </w:pPr>
      <w:r w:rsidRPr="00B121AE">
        <w:rPr>
          <w:rStyle w:val="PageNumber"/>
          <w:sz w:val="22"/>
          <w:szCs w:val="22"/>
        </w:rPr>
        <w:t>“</w:t>
      </w:r>
      <w:r w:rsidRPr="00B121AE">
        <w:rPr>
          <w:rStyle w:val="Strong"/>
          <w:b w:val="0"/>
          <w:sz w:val="22"/>
          <w:szCs w:val="22"/>
        </w:rPr>
        <w:t>The New Sovereigntist Challenge for Global Governance: Democracy without Sovereignty”</w:t>
      </w:r>
    </w:p>
    <w:p w14:paraId="1669B95E" w14:textId="77777777" w:rsidR="00FC217C" w:rsidRPr="00B121AE" w:rsidRDefault="00FC217C" w:rsidP="003C6DB5">
      <w:pPr>
        <w:spacing w:line="240" w:lineRule="auto"/>
        <w:rPr>
          <w:sz w:val="22"/>
          <w:szCs w:val="22"/>
        </w:rPr>
      </w:pPr>
      <w:r w:rsidRPr="00B121AE">
        <w:rPr>
          <w:rStyle w:val="Strong"/>
          <w:b w:val="0"/>
          <w:sz w:val="22"/>
          <w:szCs w:val="22"/>
        </w:rPr>
        <w:t>(with Stacy Bondanella</w:t>
      </w:r>
      <w:r w:rsidR="00EB6CCB" w:rsidRPr="00B121AE">
        <w:rPr>
          <w:rStyle w:val="Strong"/>
          <w:b w:val="0"/>
          <w:sz w:val="22"/>
          <w:szCs w:val="22"/>
        </w:rPr>
        <w:t xml:space="preserve"> Taninchev</w:t>
      </w:r>
      <w:r w:rsidRPr="00B121AE">
        <w:rPr>
          <w:rStyle w:val="Strong"/>
          <w:b w:val="0"/>
          <w:sz w:val="22"/>
          <w:szCs w:val="22"/>
        </w:rPr>
        <w:t xml:space="preserve">), </w:t>
      </w:r>
      <w:r w:rsidRPr="00B121AE">
        <w:rPr>
          <w:rStyle w:val="Strong"/>
          <w:b w:val="0"/>
          <w:i/>
          <w:sz w:val="22"/>
          <w:szCs w:val="22"/>
        </w:rPr>
        <w:t>International Studies Quarterly,</w:t>
      </w:r>
      <w:r w:rsidR="00D55C24" w:rsidRPr="00B121AE">
        <w:rPr>
          <w:rStyle w:val="Strong"/>
          <w:b w:val="0"/>
          <w:i/>
          <w:sz w:val="22"/>
          <w:szCs w:val="22"/>
        </w:rPr>
        <w:t xml:space="preserve"> </w:t>
      </w:r>
      <w:r w:rsidR="00D55C24" w:rsidRPr="00B121AE">
        <w:rPr>
          <w:rStyle w:val="Strong"/>
          <w:b w:val="0"/>
          <w:sz w:val="22"/>
          <w:szCs w:val="22"/>
        </w:rPr>
        <w:t>55, 4 (2011), 1047-1068</w:t>
      </w:r>
      <w:r w:rsidRPr="00B121AE">
        <w:rPr>
          <w:rStyle w:val="Strong"/>
          <w:b w:val="0"/>
          <w:sz w:val="22"/>
          <w:szCs w:val="22"/>
        </w:rPr>
        <w:t>.</w:t>
      </w:r>
    </w:p>
    <w:p w14:paraId="70F91014" w14:textId="77777777" w:rsidR="00FC217C" w:rsidRPr="00B121AE" w:rsidRDefault="00FC217C" w:rsidP="003C6DB5">
      <w:pPr>
        <w:spacing w:line="240" w:lineRule="auto"/>
        <w:ind w:firstLine="720"/>
        <w:rPr>
          <w:sz w:val="22"/>
          <w:szCs w:val="22"/>
        </w:rPr>
      </w:pPr>
    </w:p>
    <w:p w14:paraId="1DEAD3AB" w14:textId="77777777" w:rsidR="00D55C24" w:rsidRPr="00B121AE" w:rsidRDefault="002861B3" w:rsidP="003C6DB5">
      <w:pPr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>“</w:t>
      </w:r>
      <w:r w:rsidR="003C7FEE" w:rsidRPr="00B121AE">
        <w:rPr>
          <w:sz w:val="22"/>
          <w:szCs w:val="22"/>
        </w:rPr>
        <w:t xml:space="preserve">Democratic Accountability in Global Politics: Norms, not Agents,” </w:t>
      </w:r>
      <w:r w:rsidR="003C7FEE" w:rsidRPr="00B121AE">
        <w:rPr>
          <w:i/>
          <w:sz w:val="22"/>
          <w:szCs w:val="22"/>
        </w:rPr>
        <w:t>Journal of Politics</w:t>
      </w:r>
      <w:r w:rsidR="003C7FEE" w:rsidRPr="00B121AE">
        <w:rPr>
          <w:sz w:val="22"/>
          <w:szCs w:val="22"/>
        </w:rPr>
        <w:t xml:space="preserve">, </w:t>
      </w:r>
      <w:r w:rsidR="003C7FEE" w:rsidRPr="00B121AE">
        <w:rPr>
          <w:sz w:val="22"/>
          <w:szCs w:val="22"/>
          <w:lang w:eastAsia="en-US"/>
        </w:rPr>
        <w:t xml:space="preserve">73, 1 </w:t>
      </w:r>
    </w:p>
    <w:p w14:paraId="54C6F919" w14:textId="77777777" w:rsidR="003C7FEE" w:rsidRPr="00B121AE" w:rsidRDefault="003C7FEE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  <w:lang w:eastAsia="en-US"/>
        </w:rPr>
        <w:t>(2011): 45–60</w:t>
      </w:r>
      <w:r w:rsidRPr="00B121AE">
        <w:rPr>
          <w:sz w:val="22"/>
          <w:szCs w:val="22"/>
        </w:rPr>
        <w:t>.</w:t>
      </w:r>
      <w:r w:rsidR="00C775AB" w:rsidRPr="00B121AE">
        <w:rPr>
          <w:sz w:val="22"/>
          <w:szCs w:val="22"/>
        </w:rPr>
        <w:tab/>
      </w:r>
    </w:p>
    <w:p w14:paraId="704F13D6" w14:textId="77777777" w:rsidR="003C7FEE" w:rsidRPr="00B121AE" w:rsidRDefault="003C7FEE" w:rsidP="003C6DB5">
      <w:pPr>
        <w:spacing w:line="240" w:lineRule="auto"/>
        <w:rPr>
          <w:sz w:val="22"/>
          <w:szCs w:val="22"/>
        </w:rPr>
      </w:pPr>
    </w:p>
    <w:p w14:paraId="24B8FE31" w14:textId="77777777" w:rsidR="00720012" w:rsidRPr="00B121AE" w:rsidRDefault="0072001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“Democracy as Human Rights,” in </w:t>
      </w:r>
      <w:r w:rsidRPr="00B121AE">
        <w:rPr>
          <w:i/>
          <w:sz w:val="22"/>
          <w:szCs w:val="22"/>
        </w:rPr>
        <w:t>Routledge Handbook of Human Rights</w:t>
      </w:r>
      <w:r w:rsidRPr="00B121AE">
        <w:rPr>
          <w:sz w:val="22"/>
          <w:szCs w:val="22"/>
        </w:rPr>
        <w:t>, Thomas Cushman, ed.  London: Routledge, 2011.</w:t>
      </w:r>
    </w:p>
    <w:p w14:paraId="67FC649B" w14:textId="77777777" w:rsidR="00720012" w:rsidRPr="00B121AE" w:rsidRDefault="00720012" w:rsidP="003C6DB5">
      <w:pPr>
        <w:spacing w:line="240" w:lineRule="auto"/>
        <w:rPr>
          <w:sz w:val="22"/>
          <w:szCs w:val="22"/>
        </w:rPr>
      </w:pPr>
    </w:p>
    <w:p w14:paraId="58AC8119" w14:textId="77777777" w:rsidR="00720012" w:rsidRPr="00B121AE" w:rsidRDefault="00720012" w:rsidP="003C6DB5">
      <w:pPr>
        <w:spacing w:line="240" w:lineRule="auto"/>
        <w:rPr>
          <w:i/>
          <w:iCs/>
          <w:sz w:val="22"/>
          <w:szCs w:val="22"/>
        </w:rPr>
      </w:pPr>
      <w:r w:rsidRPr="00B121AE">
        <w:rPr>
          <w:sz w:val="22"/>
          <w:szCs w:val="22"/>
        </w:rPr>
        <w:t xml:space="preserve">“Introduction” (with Anja Mihr), in </w:t>
      </w:r>
      <w:r w:rsidRPr="00B121AE">
        <w:rPr>
          <w:i/>
          <w:iCs/>
          <w:sz w:val="22"/>
          <w:szCs w:val="22"/>
        </w:rPr>
        <w:t>Human Rights in the 21</w:t>
      </w:r>
      <w:r w:rsidRPr="00B121AE">
        <w:rPr>
          <w:i/>
          <w:iCs/>
          <w:sz w:val="22"/>
          <w:szCs w:val="22"/>
          <w:vertAlign w:val="superscript"/>
        </w:rPr>
        <w:t>st</w:t>
      </w:r>
      <w:r w:rsidRPr="00B121AE">
        <w:rPr>
          <w:i/>
          <w:iCs/>
          <w:sz w:val="22"/>
          <w:szCs w:val="22"/>
        </w:rPr>
        <w:t xml:space="preserve"> Century: Continuity and Change </w:t>
      </w:r>
    </w:p>
    <w:p w14:paraId="6CE18069" w14:textId="77777777" w:rsidR="00720012" w:rsidRDefault="00720012" w:rsidP="003C6DB5">
      <w:pPr>
        <w:spacing w:line="240" w:lineRule="auto"/>
        <w:rPr>
          <w:iCs/>
          <w:sz w:val="22"/>
          <w:szCs w:val="22"/>
        </w:rPr>
      </w:pPr>
      <w:r w:rsidRPr="00B121AE">
        <w:rPr>
          <w:i/>
          <w:iCs/>
          <w:sz w:val="22"/>
          <w:szCs w:val="22"/>
        </w:rPr>
        <w:t>since 9/11</w:t>
      </w:r>
      <w:r w:rsidRPr="00B121AE">
        <w:rPr>
          <w:iCs/>
          <w:sz w:val="22"/>
          <w:szCs w:val="22"/>
        </w:rPr>
        <w:t>, Michael Goodhart and Anja Mihr, eds.  London: Palgrave, 2011: 1-9.</w:t>
      </w:r>
    </w:p>
    <w:p w14:paraId="22081E4E" w14:textId="77777777" w:rsidR="00D46BFE" w:rsidRDefault="00D46BFE" w:rsidP="003C6DB5">
      <w:pPr>
        <w:spacing w:line="240" w:lineRule="auto"/>
        <w:rPr>
          <w:sz w:val="22"/>
          <w:szCs w:val="22"/>
        </w:rPr>
      </w:pPr>
    </w:p>
    <w:p w14:paraId="2C7F4804" w14:textId="77777777" w:rsidR="00720012" w:rsidRPr="00B121AE" w:rsidRDefault="00720012" w:rsidP="003C6DB5">
      <w:pPr>
        <w:spacing w:line="240" w:lineRule="auto"/>
        <w:rPr>
          <w:i/>
          <w:iCs/>
          <w:sz w:val="22"/>
          <w:szCs w:val="22"/>
        </w:rPr>
      </w:pPr>
      <w:r w:rsidRPr="00B121AE">
        <w:rPr>
          <w:sz w:val="22"/>
          <w:szCs w:val="22"/>
        </w:rPr>
        <w:t xml:space="preserve">“Conclusion” (with Anja Mihr), in </w:t>
      </w:r>
      <w:r w:rsidRPr="00B121AE">
        <w:rPr>
          <w:i/>
          <w:iCs/>
          <w:sz w:val="22"/>
          <w:szCs w:val="22"/>
        </w:rPr>
        <w:t>Human Rights in the 21</w:t>
      </w:r>
      <w:r w:rsidRPr="00B121AE">
        <w:rPr>
          <w:i/>
          <w:iCs/>
          <w:sz w:val="22"/>
          <w:szCs w:val="22"/>
          <w:vertAlign w:val="superscript"/>
        </w:rPr>
        <w:t>st</w:t>
      </w:r>
      <w:r w:rsidRPr="00B121AE">
        <w:rPr>
          <w:i/>
          <w:iCs/>
          <w:sz w:val="22"/>
          <w:szCs w:val="22"/>
        </w:rPr>
        <w:t xml:space="preserve"> Century: Continuity and Change </w:t>
      </w:r>
    </w:p>
    <w:p w14:paraId="29FA8557" w14:textId="77777777" w:rsidR="00720012" w:rsidRPr="00B121AE" w:rsidRDefault="00720012" w:rsidP="003C6DB5">
      <w:pPr>
        <w:spacing w:line="240" w:lineRule="auto"/>
        <w:rPr>
          <w:iCs/>
          <w:sz w:val="22"/>
          <w:szCs w:val="22"/>
        </w:rPr>
      </w:pPr>
      <w:r w:rsidRPr="00B121AE">
        <w:rPr>
          <w:i/>
          <w:iCs/>
          <w:sz w:val="22"/>
          <w:szCs w:val="22"/>
        </w:rPr>
        <w:t>since 9/11</w:t>
      </w:r>
      <w:r w:rsidRPr="00B121AE">
        <w:rPr>
          <w:iCs/>
          <w:sz w:val="22"/>
          <w:szCs w:val="22"/>
        </w:rPr>
        <w:t>, Michael Goodhart and Anja Mihr, eds.  London: Palgrave, 2011: 256-270.</w:t>
      </w:r>
    </w:p>
    <w:p w14:paraId="0ADA23D0" w14:textId="77777777" w:rsidR="00720012" w:rsidRDefault="00720012" w:rsidP="003C6DB5">
      <w:pPr>
        <w:spacing w:line="240" w:lineRule="auto"/>
        <w:rPr>
          <w:sz w:val="22"/>
          <w:szCs w:val="22"/>
        </w:rPr>
      </w:pPr>
    </w:p>
    <w:p w14:paraId="6D9CA7CB" w14:textId="77777777" w:rsidR="00720012" w:rsidRPr="00B121AE" w:rsidRDefault="00720012" w:rsidP="003C6DB5">
      <w:pPr>
        <w:spacing w:line="24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>“</w:t>
      </w:r>
      <w:r w:rsidRPr="00B121AE">
        <w:rPr>
          <w:iCs/>
          <w:sz w:val="22"/>
          <w:szCs w:val="22"/>
        </w:rPr>
        <w:t xml:space="preserve">Reverting to Form: American Exceptionalism and Human Rights after 9/11,” </w:t>
      </w:r>
      <w:r w:rsidRPr="00B121AE">
        <w:rPr>
          <w:sz w:val="22"/>
          <w:szCs w:val="22"/>
        </w:rPr>
        <w:t xml:space="preserve">in </w:t>
      </w:r>
      <w:r w:rsidRPr="00B121AE">
        <w:rPr>
          <w:i/>
          <w:iCs/>
          <w:sz w:val="22"/>
          <w:szCs w:val="22"/>
        </w:rPr>
        <w:t xml:space="preserve">Human </w:t>
      </w:r>
    </w:p>
    <w:p w14:paraId="2DDE10A8" w14:textId="77777777" w:rsidR="00720012" w:rsidRPr="00B121AE" w:rsidRDefault="00720012" w:rsidP="003C6DB5">
      <w:pPr>
        <w:spacing w:line="240" w:lineRule="auto"/>
        <w:rPr>
          <w:iCs/>
          <w:sz w:val="22"/>
          <w:szCs w:val="22"/>
        </w:rPr>
      </w:pPr>
      <w:r w:rsidRPr="00B121AE">
        <w:rPr>
          <w:i/>
          <w:iCs/>
          <w:sz w:val="22"/>
          <w:szCs w:val="22"/>
        </w:rPr>
        <w:t>Rights in the 21</w:t>
      </w:r>
      <w:r w:rsidRPr="00B121AE">
        <w:rPr>
          <w:i/>
          <w:iCs/>
          <w:sz w:val="22"/>
          <w:szCs w:val="22"/>
          <w:vertAlign w:val="superscript"/>
        </w:rPr>
        <w:t>st</w:t>
      </w:r>
      <w:r w:rsidRPr="00B121AE">
        <w:rPr>
          <w:i/>
          <w:iCs/>
          <w:sz w:val="22"/>
          <w:szCs w:val="22"/>
        </w:rPr>
        <w:t xml:space="preserve"> Century: Continuity and Change since 9/11</w:t>
      </w:r>
      <w:r w:rsidRPr="00B121AE">
        <w:rPr>
          <w:iCs/>
          <w:sz w:val="22"/>
          <w:szCs w:val="22"/>
        </w:rPr>
        <w:t>, Michael Goodhart and Anja Mihr, eds.  London: Palgrave, 2011: 65-85.</w:t>
      </w:r>
    </w:p>
    <w:p w14:paraId="3B31C4E3" w14:textId="77777777" w:rsidR="00720012" w:rsidRDefault="00720012" w:rsidP="003C6DB5">
      <w:pPr>
        <w:spacing w:line="240" w:lineRule="auto"/>
        <w:rPr>
          <w:sz w:val="22"/>
          <w:szCs w:val="22"/>
        </w:rPr>
      </w:pPr>
    </w:p>
    <w:p w14:paraId="7F5B19B8" w14:textId="77777777" w:rsidR="00720012" w:rsidRPr="00B121AE" w:rsidRDefault="0072001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“World State and Global Democracy,” in </w:t>
      </w:r>
      <w:r w:rsidRPr="00B121AE">
        <w:rPr>
          <w:i/>
          <w:sz w:val="22"/>
          <w:szCs w:val="22"/>
        </w:rPr>
        <w:t>Global Governance, Global Government:</w:t>
      </w:r>
      <w:r w:rsidR="003C6DB5">
        <w:rPr>
          <w:i/>
          <w:sz w:val="22"/>
          <w:szCs w:val="22"/>
        </w:rPr>
        <w:t xml:space="preserve"> </w:t>
      </w:r>
      <w:r w:rsidRPr="00B121AE">
        <w:rPr>
          <w:i/>
          <w:sz w:val="22"/>
          <w:szCs w:val="22"/>
        </w:rPr>
        <w:t>Institutional Visions for an Evolving World System</w:t>
      </w:r>
      <w:r w:rsidRPr="00B121AE">
        <w:rPr>
          <w:sz w:val="22"/>
          <w:szCs w:val="22"/>
        </w:rPr>
        <w:t xml:space="preserve">, Luis Cabrera, ed. Albany: SUNY </w:t>
      </w:r>
      <w:r w:rsidRPr="00B121AE">
        <w:rPr>
          <w:sz w:val="22"/>
          <w:szCs w:val="22"/>
        </w:rPr>
        <w:tab/>
        <w:t>Press, 2011.</w:t>
      </w:r>
    </w:p>
    <w:p w14:paraId="64F69F34" w14:textId="77777777" w:rsidR="00720012" w:rsidRPr="00B121AE" w:rsidRDefault="00720012" w:rsidP="003C6DB5">
      <w:pPr>
        <w:spacing w:line="240" w:lineRule="auto"/>
        <w:rPr>
          <w:sz w:val="22"/>
          <w:szCs w:val="22"/>
        </w:rPr>
      </w:pPr>
    </w:p>
    <w:p w14:paraId="6446755D" w14:textId="77777777" w:rsidR="00720012" w:rsidRPr="00B121AE" w:rsidRDefault="0072001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“Global Democracy Through Transnational Human Rights,”</w:t>
      </w:r>
      <w:r w:rsidRPr="00B121AE">
        <w:rPr>
          <w:b/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in </w:t>
      </w:r>
      <w:r w:rsidRPr="00B121AE">
        <w:rPr>
          <w:rStyle w:val="Emphasis"/>
          <w:sz w:val="22"/>
          <w:szCs w:val="22"/>
        </w:rPr>
        <w:t>Global Democracy and its</w:t>
      </w:r>
      <w:r w:rsidR="003C6DB5">
        <w:rPr>
          <w:rStyle w:val="Emphasis"/>
          <w:sz w:val="22"/>
          <w:szCs w:val="22"/>
        </w:rPr>
        <w:t xml:space="preserve"> </w:t>
      </w:r>
      <w:r w:rsidRPr="00B121AE">
        <w:rPr>
          <w:rStyle w:val="Emphasis"/>
          <w:sz w:val="22"/>
          <w:szCs w:val="22"/>
        </w:rPr>
        <w:t>Difficulties</w:t>
      </w:r>
      <w:r w:rsidRPr="00B121AE">
        <w:rPr>
          <w:rStyle w:val="Emphasis"/>
          <w:i w:val="0"/>
          <w:sz w:val="22"/>
          <w:szCs w:val="22"/>
        </w:rPr>
        <w:t xml:space="preserve">, </w:t>
      </w:r>
      <w:r w:rsidRPr="00B121AE">
        <w:rPr>
          <w:sz w:val="22"/>
          <w:szCs w:val="22"/>
        </w:rPr>
        <w:t>Anthony J. Langlois and Karol Edward Soltan, eds.  London: Routledge, 2009: 54-67.</w:t>
      </w:r>
    </w:p>
    <w:p w14:paraId="7E116B11" w14:textId="77777777" w:rsidR="00720012" w:rsidRDefault="00720012" w:rsidP="003C6DB5">
      <w:pPr>
        <w:spacing w:line="240" w:lineRule="auto"/>
        <w:rPr>
          <w:sz w:val="22"/>
          <w:szCs w:val="22"/>
        </w:rPr>
      </w:pPr>
    </w:p>
    <w:p w14:paraId="7D4555CC" w14:textId="77777777" w:rsidR="00BC1B2F" w:rsidRPr="00B121AE" w:rsidRDefault="00BC1B2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“Human Rights and Global Democracy,” </w:t>
      </w:r>
      <w:r w:rsidRPr="00B121AE">
        <w:rPr>
          <w:i/>
          <w:sz w:val="22"/>
          <w:szCs w:val="22"/>
        </w:rPr>
        <w:t>Ethics and International Affairs</w:t>
      </w:r>
      <w:r w:rsidR="00846C88" w:rsidRPr="00B121AE">
        <w:rPr>
          <w:sz w:val="22"/>
          <w:szCs w:val="22"/>
        </w:rPr>
        <w:t xml:space="preserve"> 22, 4 (2008</w:t>
      </w:r>
      <w:r w:rsidRPr="00B121AE">
        <w:rPr>
          <w:sz w:val="22"/>
          <w:szCs w:val="22"/>
        </w:rPr>
        <w:t>):</w:t>
      </w:r>
      <w:r w:rsidRPr="00B121AE">
        <w:rPr>
          <w:i/>
          <w:sz w:val="22"/>
          <w:szCs w:val="22"/>
        </w:rPr>
        <w:t xml:space="preserve"> </w:t>
      </w:r>
      <w:r w:rsidRPr="00B121AE">
        <w:rPr>
          <w:sz w:val="22"/>
          <w:szCs w:val="22"/>
        </w:rPr>
        <w:t>395-420.</w:t>
      </w:r>
    </w:p>
    <w:p w14:paraId="67F95F3B" w14:textId="77777777" w:rsidR="00BC1B2F" w:rsidRPr="00B121AE" w:rsidRDefault="00BC1B2F" w:rsidP="003C6DB5">
      <w:pPr>
        <w:spacing w:line="240" w:lineRule="auto"/>
        <w:rPr>
          <w:sz w:val="22"/>
          <w:szCs w:val="22"/>
        </w:rPr>
      </w:pPr>
    </w:p>
    <w:p w14:paraId="64C73877" w14:textId="77777777" w:rsidR="007030D0" w:rsidRPr="00B121AE" w:rsidRDefault="007030D0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“Neither Relative nor Universal: A Response to Donnelly,” </w:t>
      </w:r>
      <w:r w:rsidRPr="00B121AE">
        <w:rPr>
          <w:i/>
          <w:sz w:val="22"/>
          <w:szCs w:val="22"/>
        </w:rPr>
        <w:t xml:space="preserve">Human Rights Quarterly </w:t>
      </w:r>
      <w:r w:rsidRPr="00B121AE">
        <w:rPr>
          <w:sz w:val="22"/>
          <w:szCs w:val="22"/>
        </w:rPr>
        <w:t>30</w:t>
      </w:r>
      <w:r w:rsidR="00BC1B2F" w:rsidRPr="00B121AE">
        <w:rPr>
          <w:sz w:val="22"/>
          <w:szCs w:val="22"/>
        </w:rPr>
        <w:t>, 1</w:t>
      </w:r>
      <w:r w:rsidR="00D55C24"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>(2008): 183-93.</w:t>
      </w:r>
    </w:p>
    <w:p w14:paraId="49CE2BDC" w14:textId="77777777" w:rsidR="00AC4289" w:rsidRPr="00B121AE" w:rsidRDefault="002265F3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756FB7" w14:textId="77777777" w:rsidR="00720012" w:rsidRPr="00B121AE" w:rsidRDefault="00720012" w:rsidP="003C6DB5">
      <w:pPr>
        <w:spacing w:line="240" w:lineRule="auto"/>
        <w:rPr>
          <w:bCs/>
          <w:sz w:val="22"/>
          <w:szCs w:val="22"/>
        </w:rPr>
      </w:pPr>
      <w:r w:rsidRPr="00B121AE">
        <w:rPr>
          <w:bCs/>
          <w:sz w:val="22"/>
          <w:szCs w:val="22"/>
        </w:rPr>
        <w:t xml:space="preserve">“A Democratic Defense of Universal Basic Income,” in </w:t>
      </w:r>
      <w:r w:rsidRPr="00B121AE">
        <w:rPr>
          <w:bCs/>
          <w:i/>
          <w:iCs/>
          <w:sz w:val="22"/>
          <w:szCs w:val="22"/>
        </w:rPr>
        <w:t>Illusion of Consent: Essays after Carole Pateman</w:t>
      </w:r>
      <w:r w:rsidRPr="00B121AE">
        <w:rPr>
          <w:bCs/>
          <w:sz w:val="22"/>
          <w:szCs w:val="22"/>
        </w:rPr>
        <w:t>, Iris M. Young, Mary L. Shanley, and Daniel I. O’Neill</w:t>
      </w:r>
      <w:r w:rsidRPr="00B121AE">
        <w:rPr>
          <w:sz w:val="22"/>
          <w:szCs w:val="22"/>
        </w:rPr>
        <w:t>, eds</w:t>
      </w:r>
      <w:r w:rsidRPr="00B121AE">
        <w:rPr>
          <w:bCs/>
          <w:sz w:val="22"/>
          <w:szCs w:val="22"/>
        </w:rPr>
        <w:t>.  State</w:t>
      </w:r>
      <w:r w:rsidR="003C6DB5">
        <w:rPr>
          <w:bCs/>
          <w:sz w:val="22"/>
          <w:szCs w:val="22"/>
        </w:rPr>
        <w:t xml:space="preserve"> </w:t>
      </w:r>
      <w:r w:rsidRPr="00B121AE">
        <w:rPr>
          <w:bCs/>
          <w:sz w:val="22"/>
          <w:szCs w:val="22"/>
        </w:rPr>
        <w:t>College, PA: Pennsylvania State University Press, 2008: 139-162.</w:t>
      </w:r>
    </w:p>
    <w:p w14:paraId="054B7C53" w14:textId="77777777" w:rsidR="00720012" w:rsidRDefault="00720012" w:rsidP="003C6DB5">
      <w:pPr>
        <w:spacing w:line="240" w:lineRule="auto"/>
        <w:rPr>
          <w:sz w:val="22"/>
          <w:szCs w:val="22"/>
        </w:rPr>
      </w:pPr>
    </w:p>
    <w:p w14:paraId="3BED4283" w14:textId="77777777" w:rsidR="00F13BF5" w:rsidRPr="00B121AE" w:rsidRDefault="00F13BF5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“Europe’s Democratic Deficits Through the Looking Glass: The European Union as a Challenge</w:t>
      </w:r>
      <w:r w:rsidR="00067D6C"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for Democracy,” </w:t>
      </w:r>
      <w:r w:rsidRPr="00B121AE">
        <w:rPr>
          <w:i/>
          <w:sz w:val="22"/>
          <w:szCs w:val="22"/>
        </w:rPr>
        <w:t>Perspectives on Politics</w:t>
      </w:r>
      <w:r w:rsidRPr="00B121AE">
        <w:rPr>
          <w:sz w:val="22"/>
          <w:szCs w:val="22"/>
        </w:rPr>
        <w:t xml:space="preserve"> 5, 3 (2007): 567-84.</w:t>
      </w:r>
    </w:p>
    <w:p w14:paraId="181D6493" w14:textId="77777777" w:rsidR="00720012" w:rsidRPr="00B121AE" w:rsidRDefault="00720012" w:rsidP="003C6DB5">
      <w:pPr>
        <w:spacing w:line="240" w:lineRule="auto"/>
        <w:rPr>
          <w:bCs/>
          <w:sz w:val="22"/>
          <w:szCs w:val="22"/>
        </w:rPr>
      </w:pPr>
    </w:p>
    <w:p w14:paraId="3AA80BBB" w14:textId="77777777" w:rsidR="00720012" w:rsidRPr="00B121AE" w:rsidRDefault="0072001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 “Children Born of War and Human Rights: Philosophical Reflections,” in </w:t>
      </w:r>
      <w:r w:rsidRPr="00B121AE">
        <w:rPr>
          <w:i/>
          <w:sz w:val="22"/>
          <w:szCs w:val="22"/>
        </w:rPr>
        <w:t xml:space="preserve">Born of War, </w:t>
      </w:r>
      <w:r w:rsidRPr="00B121AE">
        <w:rPr>
          <w:sz w:val="22"/>
          <w:szCs w:val="22"/>
        </w:rPr>
        <w:t>R. Charli Carpenter, ed.  Bloomfield, CT: Kumarian Publishers, 2007: 195-216.</w:t>
      </w:r>
    </w:p>
    <w:p w14:paraId="5BD6E4D7" w14:textId="77777777" w:rsidR="00720012" w:rsidRPr="00B121AE" w:rsidRDefault="00720012" w:rsidP="003C6DB5">
      <w:pPr>
        <w:spacing w:line="240" w:lineRule="auto"/>
        <w:rPr>
          <w:sz w:val="22"/>
          <w:szCs w:val="22"/>
        </w:rPr>
      </w:pPr>
    </w:p>
    <w:p w14:paraId="5E15F920" w14:textId="77777777" w:rsidR="00720012" w:rsidRDefault="0072001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“‘None So Poor that He is Compelled to Sell Himself’; Democracy, Subsistence, and Basic Income,” in </w:t>
      </w:r>
      <w:r w:rsidRPr="00B121AE">
        <w:rPr>
          <w:i/>
          <w:sz w:val="22"/>
          <w:szCs w:val="22"/>
        </w:rPr>
        <w:t>Economic Rights</w:t>
      </w:r>
      <w:r w:rsidRPr="00B121AE">
        <w:rPr>
          <w:sz w:val="22"/>
          <w:szCs w:val="22"/>
        </w:rPr>
        <w:t>, Lanse Minkler and Shareen Hertel, eds.  Cambridge: Cambridge University Press, 2007: 94-114.</w:t>
      </w:r>
    </w:p>
    <w:p w14:paraId="0C03257B" w14:textId="77777777" w:rsidR="00720012" w:rsidRDefault="00720012" w:rsidP="003C6DB5">
      <w:pPr>
        <w:spacing w:line="240" w:lineRule="auto"/>
        <w:ind w:left="720"/>
        <w:rPr>
          <w:sz w:val="22"/>
          <w:szCs w:val="22"/>
        </w:rPr>
      </w:pPr>
    </w:p>
    <w:p w14:paraId="6FC1A5E4" w14:textId="77777777" w:rsidR="00720012" w:rsidRPr="00B65941" w:rsidRDefault="00720012" w:rsidP="003C6DB5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Reprinted in </w:t>
      </w:r>
      <w:r>
        <w:rPr>
          <w:i/>
          <w:sz w:val="22"/>
          <w:szCs w:val="22"/>
        </w:rPr>
        <w:t>Human Dignity and the Promise of Human Rights</w:t>
      </w:r>
      <w:r>
        <w:rPr>
          <w:sz w:val="22"/>
          <w:szCs w:val="22"/>
        </w:rPr>
        <w:t xml:space="preserve">, </w:t>
      </w:r>
      <w:r w:rsidRPr="00B65941">
        <w:rPr>
          <w:sz w:val="22"/>
          <w:szCs w:val="22"/>
        </w:rPr>
        <w:t>Richard P. Hiskes</w:t>
      </w:r>
      <w:r>
        <w:rPr>
          <w:sz w:val="22"/>
          <w:szCs w:val="22"/>
        </w:rPr>
        <w:t>, ed. New York: Open Society Foundation, 2015.</w:t>
      </w:r>
    </w:p>
    <w:p w14:paraId="7305FD3B" w14:textId="77777777" w:rsidR="00720012" w:rsidRPr="00B121AE" w:rsidRDefault="00720012" w:rsidP="003C6DB5">
      <w:pPr>
        <w:spacing w:line="240" w:lineRule="auto"/>
        <w:rPr>
          <w:b/>
          <w:sz w:val="22"/>
          <w:szCs w:val="22"/>
        </w:rPr>
      </w:pPr>
    </w:p>
    <w:p w14:paraId="47D0C5BB" w14:textId="77777777" w:rsidR="00D55C24" w:rsidRPr="00B121AE" w:rsidRDefault="00067D6C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“Sins of the Fathers: War Rape, Wrongful Procreation, and Children’s Human Rights,” </w:t>
      </w:r>
      <w:r w:rsidRPr="00B121AE">
        <w:rPr>
          <w:i/>
          <w:sz w:val="22"/>
          <w:szCs w:val="22"/>
        </w:rPr>
        <w:t xml:space="preserve">Journal of Human Rights </w:t>
      </w:r>
      <w:r w:rsidRPr="00B121AE">
        <w:rPr>
          <w:sz w:val="22"/>
          <w:szCs w:val="22"/>
        </w:rPr>
        <w:t>6, 3 (</w:t>
      </w:r>
      <w:r w:rsidR="00D55C24" w:rsidRPr="00B121AE">
        <w:rPr>
          <w:sz w:val="22"/>
          <w:szCs w:val="22"/>
        </w:rPr>
        <w:t xml:space="preserve">2007): </w:t>
      </w:r>
      <w:r w:rsidR="00D55C24" w:rsidRPr="00B121AE">
        <w:rPr>
          <w:sz w:val="22"/>
          <w:szCs w:val="22"/>
          <w:lang w:eastAsia="en-US"/>
        </w:rPr>
        <w:t>307-324</w:t>
      </w:r>
      <w:r w:rsidR="00D55C24" w:rsidRPr="00B121AE">
        <w:rPr>
          <w:sz w:val="22"/>
          <w:szCs w:val="22"/>
        </w:rPr>
        <w:t>.</w:t>
      </w:r>
    </w:p>
    <w:p w14:paraId="2F3E762B" w14:textId="77777777" w:rsidR="00D55C24" w:rsidRPr="00B121AE" w:rsidRDefault="00D55C24" w:rsidP="003C6DB5">
      <w:pPr>
        <w:spacing w:line="240" w:lineRule="auto"/>
        <w:rPr>
          <w:sz w:val="22"/>
          <w:szCs w:val="22"/>
        </w:rPr>
      </w:pPr>
    </w:p>
    <w:p w14:paraId="0A48244B" w14:textId="77777777" w:rsidR="00720012" w:rsidRDefault="00720012" w:rsidP="003C6DB5">
      <w:pPr>
        <w:spacing w:line="240" w:lineRule="auto"/>
        <w:rPr>
          <w:sz w:val="22"/>
          <w:szCs w:val="22"/>
        </w:rPr>
      </w:pPr>
      <w:r w:rsidRPr="00B121AE">
        <w:rPr>
          <w:bCs/>
          <w:sz w:val="22"/>
          <w:szCs w:val="22"/>
        </w:rPr>
        <w:t>“Human Rights and Non-State Actors: Theoretical Puzzles,” in</w:t>
      </w:r>
      <w:r w:rsidRPr="00B121AE">
        <w:rPr>
          <w:i/>
          <w:iCs/>
          <w:sz w:val="22"/>
          <w:szCs w:val="22"/>
        </w:rPr>
        <w:t xml:space="preserve"> Non-State Actors in the Human Rights Universe</w:t>
      </w:r>
      <w:r w:rsidRPr="00B121AE">
        <w:rPr>
          <w:sz w:val="22"/>
          <w:szCs w:val="22"/>
        </w:rPr>
        <w:t xml:space="preserve">, George Andreopoulos, Zehra F. Arat, and Peter Juviler, eds.  </w:t>
      </w:r>
      <w:r w:rsidRPr="00B121AE">
        <w:rPr>
          <w:iCs/>
          <w:sz w:val="22"/>
          <w:szCs w:val="22"/>
        </w:rPr>
        <w:t>B</w:t>
      </w:r>
      <w:r w:rsidRPr="00B121AE">
        <w:rPr>
          <w:sz w:val="22"/>
          <w:szCs w:val="22"/>
        </w:rPr>
        <w:t>loomfield, CT: Kumarian Publishers, 2006: 23-41.</w:t>
      </w:r>
    </w:p>
    <w:p w14:paraId="0CA50E77" w14:textId="77777777" w:rsidR="00720012" w:rsidRDefault="00720012" w:rsidP="003C6DB5">
      <w:pPr>
        <w:spacing w:line="240" w:lineRule="auto"/>
        <w:rPr>
          <w:sz w:val="22"/>
          <w:szCs w:val="22"/>
        </w:rPr>
      </w:pPr>
    </w:p>
    <w:p w14:paraId="3328AE11" w14:textId="77777777" w:rsidR="008D59F2" w:rsidRPr="00B121AE" w:rsidRDefault="008D59F2" w:rsidP="003C6DB5">
      <w:pPr>
        <w:spacing w:line="240" w:lineRule="auto"/>
        <w:rPr>
          <w:sz w:val="22"/>
          <w:szCs w:val="22"/>
          <w:lang w:eastAsia="en-US"/>
        </w:rPr>
      </w:pPr>
      <w:r w:rsidRPr="00B121AE">
        <w:rPr>
          <w:sz w:val="22"/>
          <w:szCs w:val="22"/>
        </w:rPr>
        <w:t xml:space="preserve">“Civil Society and the Problem of Global Democracy,” </w:t>
      </w:r>
      <w:r w:rsidR="004F6B66" w:rsidRPr="00B121AE">
        <w:rPr>
          <w:i/>
          <w:sz w:val="22"/>
          <w:szCs w:val="22"/>
          <w:lang w:eastAsia="en-US"/>
        </w:rPr>
        <w:t>Democratization</w:t>
      </w:r>
      <w:r w:rsidR="004F6B66" w:rsidRPr="00B121AE">
        <w:rPr>
          <w:sz w:val="22"/>
          <w:szCs w:val="22"/>
          <w:lang w:eastAsia="en-US"/>
        </w:rPr>
        <w:t xml:space="preserve"> 12, 1 (2005): 1–21.</w:t>
      </w:r>
    </w:p>
    <w:p w14:paraId="3AAA9CEA" w14:textId="77777777" w:rsidR="006974CA" w:rsidRPr="00B121AE" w:rsidRDefault="006974CA" w:rsidP="003C6DB5">
      <w:pPr>
        <w:overflowPunct/>
        <w:spacing w:line="240" w:lineRule="auto"/>
        <w:textAlignment w:val="auto"/>
        <w:rPr>
          <w:sz w:val="22"/>
          <w:szCs w:val="22"/>
          <w:lang w:eastAsia="en-US"/>
        </w:rPr>
      </w:pPr>
    </w:p>
    <w:p w14:paraId="3E529593" w14:textId="77777777" w:rsidR="006974CA" w:rsidRPr="00B121AE" w:rsidRDefault="006974CA" w:rsidP="003C6DB5">
      <w:pPr>
        <w:overflowPunct/>
        <w:spacing w:line="240" w:lineRule="auto"/>
        <w:textAlignment w:val="auto"/>
        <w:rPr>
          <w:sz w:val="22"/>
          <w:szCs w:val="22"/>
          <w:lang w:eastAsia="en-US"/>
        </w:rPr>
      </w:pPr>
      <w:r w:rsidRPr="00B121AE">
        <w:rPr>
          <w:sz w:val="22"/>
          <w:szCs w:val="22"/>
          <w:lang w:eastAsia="en-US"/>
        </w:rPr>
        <w:t>“Origins and Universality in the Human Rights Debates: Cultural Essentialism and the Challenge</w:t>
      </w:r>
      <w:r w:rsidR="003C6DB5">
        <w:rPr>
          <w:sz w:val="22"/>
          <w:szCs w:val="22"/>
          <w:lang w:eastAsia="en-US"/>
        </w:rPr>
        <w:t xml:space="preserve"> </w:t>
      </w:r>
      <w:r w:rsidRPr="00B121AE">
        <w:rPr>
          <w:sz w:val="22"/>
          <w:szCs w:val="22"/>
          <w:lang w:eastAsia="en-US"/>
        </w:rPr>
        <w:t xml:space="preserve">of Globalization,” </w:t>
      </w:r>
      <w:r w:rsidRPr="00B121AE">
        <w:rPr>
          <w:i/>
          <w:sz w:val="22"/>
          <w:szCs w:val="22"/>
          <w:lang w:eastAsia="en-US"/>
        </w:rPr>
        <w:t>Human Rights Quarterly</w:t>
      </w:r>
      <w:r w:rsidR="00EE1524" w:rsidRPr="00B121AE">
        <w:rPr>
          <w:sz w:val="22"/>
          <w:szCs w:val="22"/>
          <w:lang w:eastAsia="en-US"/>
        </w:rPr>
        <w:t xml:space="preserve"> 25, 4 (2003): 935-64.</w:t>
      </w:r>
    </w:p>
    <w:p w14:paraId="0140F6B5" w14:textId="77777777" w:rsidR="008D59F2" w:rsidRPr="00B121AE" w:rsidRDefault="008D59F2" w:rsidP="003C6DB5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34452A1D" w14:textId="77777777" w:rsidR="000404B5" w:rsidRDefault="000404B5" w:rsidP="003C6DB5">
      <w:pPr>
        <w:spacing w:line="240" w:lineRule="auto"/>
        <w:rPr>
          <w:bCs/>
          <w:sz w:val="22"/>
          <w:szCs w:val="22"/>
        </w:rPr>
      </w:pPr>
      <w:r w:rsidRPr="00B121AE">
        <w:rPr>
          <w:bCs/>
          <w:sz w:val="22"/>
          <w:szCs w:val="22"/>
        </w:rPr>
        <w:t>“Sovereignty:</w:t>
      </w:r>
      <w:r w:rsidRPr="00B121AE">
        <w:rPr>
          <w:b/>
          <w:sz w:val="22"/>
          <w:szCs w:val="22"/>
        </w:rPr>
        <w:t xml:space="preserve"> </w:t>
      </w:r>
      <w:r w:rsidRPr="00B121AE">
        <w:rPr>
          <w:bCs/>
          <w:sz w:val="22"/>
          <w:szCs w:val="22"/>
        </w:rPr>
        <w:t xml:space="preserve">Reckoning What is Real,” </w:t>
      </w:r>
      <w:r w:rsidRPr="00B121AE">
        <w:rPr>
          <w:bCs/>
          <w:i/>
          <w:iCs/>
          <w:sz w:val="22"/>
          <w:szCs w:val="22"/>
        </w:rPr>
        <w:t xml:space="preserve">Polity </w:t>
      </w:r>
      <w:r w:rsidRPr="00B121AE">
        <w:rPr>
          <w:bCs/>
          <w:sz w:val="22"/>
          <w:szCs w:val="22"/>
        </w:rPr>
        <w:t>34, 2 (</w:t>
      </w:r>
      <w:r w:rsidR="00F03E53" w:rsidRPr="00B121AE">
        <w:rPr>
          <w:bCs/>
          <w:sz w:val="22"/>
          <w:szCs w:val="22"/>
        </w:rPr>
        <w:t>2001): 241-57 [review article].</w:t>
      </w:r>
    </w:p>
    <w:p w14:paraId="5C6D6264" w14:textId="77777777" w:rsidR="006C4BE5" w:rsidRPr="00B121AE" w:rsidRDefault="006C4BE5" w:rsidP="003C6DB5">
      <w:pPr>
        <w:spacing w:line="240" w:lineRule="auto"/>
        <w:rPr>
          <w:bCs/>
          <w:sz w:val="22"/>
          <w:szCs w:val="22"/>
        </w:rPr>
      </w:pPr>
    </w:p>
    <w:p w14:paraId="6B648316" w14:textId="77777777" w:rsidR="008D59F2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“Democracy, Globalization, and the Problem of the State,” </w:t>
      </w:r>
      <w:r w:rsidRPr="00B121AE">
        <w:rPr>
          <w:i/>
          <w:sz w:val="22"/>
          <w:szCs w:val="22"/>
        </w:rPr>
        <w:t xml:space="preserve">Polity </w:t>
      </w:r>
      <w:r w:rsidRPr="00B121AE">
        <w:rPr>
          <w:sz w:val="22"/>
          <w:szCs w:val="22"/>
        </w:rPr>
        <w:t>33, 4 (2001): 527-</w:t>
      </w:r>
      <w:r w:rsidR="00EE1524" w:rsidRPr="00B121AE">
        <w:rPr>
          <w:sz w:val="22"/>
          <w:szCs w:val="22"/>
        </w:rPr>
        <w:t>46.</w:t>
      </w:r>
    </w:p>
    <w:p w14:paraId="0A05C29B" w14:textId="77777777" w:rsidR="0050035E" w:rsidRPr="00B121AE" w:rsidRDefault="0050035E" w:rsidP="003C6DB5">
      <w:pPr>
        <w:spacing w:line="240" w:lineRule="auto"/>
        <w:rPr>
          <w:sz w:val="22"/>
          <w:szCs w:val="22"/>
        </w:rPr>
      </w:pPr>
    </w:p>
    <w:p w14:paraId="1A075F18" w14:textId="77777777" w:rsidR="007D0F2A" w:rsidRPr="0050035E" w:rsidRDefault="008D59F2" w:rsidP="003C6DB5">
      <w:pPr>
        <w:spacing w:line="240" w:lineRule="auto"/>
        <w:rPr>
          <w:b/>
          <w:sz w:val="22"/>
          <w:szCs w:val="22"/>
        </w:rPr>
      </w:pPr>
      <w:r w:rsidRPr="00B121AE">
        <w:rPr>
          <w:sz w:val="22"/>
          <w:szCs w:val="22"/>
        </w:rPr>
        <w:t xml:space="preserve">“Theory in Practice: Quentin Skinner’s Hobbes, Reconsidered,” </w:t>
      </w:r>
      <w:r w:rsidRPr="00B121AE">
        <w:rPr>
          <w:i/>
          <w:sz w:val="22"/>
          <w:szCs w:val="22"/>
        </w:rPr>
        <w:t>The Review of Politics</w:t>
      </w:r>
      <w:r w:rsidRPr="00B121AE">
        <w:rPr>
          <w:sz w:val="22"/>
          <w:szCs w:val="22"/>
        </w:rPr>
        <w:t xml:space="preserve"> 62, 3 (2000): 531-61.</w:t>
      </w:r>
    </w:p>
    <w:p w14:paraId="27D7EAB2" w14:textId="77777777" w:rsidR="00720012" w:rsidRDefault="00720012" w:rsidP="003C6DB5">
      <w:pPr>
        <w:spacing w:line="240" w:lineRule="auto"/>
        <w:rPr>
          <w:b/>
          <w:bCs/>
          <w:sz w:val="22"/>
          <w:szCs w:val="22"/>
        </w:rPr>
      </w:pPr>
    </w:p>
    <w:p w14:paraId="21537360" w14:textId="77777777" w:rsidR="00117D87" w:rsidRPr="00B121AE" w:rsidRDefault="00117D87" w:rsidP="003C6DB5">
      <w:pPr>
        <w:spacing w:line="240" w:lineRule="auto"/>
        <w:rPr>
          <w:b/>
          <w:bCs/>
          <w:sz w:val="22"/>
          <w:szCs w:val="22"/>
        </w:rPr>
      </w:pPr>
      <w:r w:rsidRPr="00B121AE">
        <w:rPr>
          <w:b/>
          <w:bCs/>
          <w:sz w:val="22"/>
          <w:szCs w:val="22"/>
        </w:rPr>
        <w:t>Other Publications</w:t>
      </w:r>
    </w:p>
    <w:p w14:paraId="197DF302" w14:textId="77777777" w:rsidR="00117D87" w:rsidRPr="00B121AE" w:rsidRDefault="00117D87" w:rsidP="003C6DB5">
      <w:pPr>
        <w:spacing w:line="240" w:lineRule="auto"/>
        <w:rPr>
          <w:bCs/>
          <w:sz w:val="22"/>
          <w:szCs w:val="22"/>
        </w:rPr>
      </w:pPr>
    </w:p>
    <w:p w14:paraId="0FE051FF" w14:textId="77777777" w:rsidR="00F04919" w:rsidRDefault="00F50FEA" w:rsidP="00F0491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“Human Rights Activism and the Grounds of T</w:t>
      </w:r>
      <w:r w:rsidR="00F04919" w:rsidRPr="00F04919">
        <w:rPr>
          <w:sz w:val="22"/>
          <w:szCs w:val="22"/>
        </w:rPr>
        <w:t>heory</w:t>
      </w:r>
      <w:r>
        <w:rPr>
          <w:sz w:val="22"/>
          <w:szCs w:val="22"/>
        </w:rPr>
        <w:t>,” contribution to a symposium on Brooke Ackerly’s “</w:t>
      </w:r>
      <w:r w:rsidRPr="00F50FEA">
        <w:rPr>
          <w:sz w:val="22"/>
          <w:szCs w:val="22"/>
        </w:rPr>
        <w:t>Just Responsibility: A Human Rights Theory of Global Justice</w:t>
      </w:r>
      <w:r>
        <w:rPr>
          <w:sz w:val="22"/>
          <w:szCs w:val="22"/>
        </w:rPr>
        <w:t xml:space="preserve">,” </w:t>
      </w:r>
      <w:r w:rsidR="00F04919" w:rsidRPr="00F50FEA">
        <w:rPr>
          <w:i/>
          <w:sz w:val="22"/>
          <w:szCs w:val="22"/>
        </w:rPr>
        <w:t>Journal of Global Ethics</w:t>
      </w:r>
      <w:r w:rsidR="00F04919">
        <w:rPr>
          <w:sz w:val="22"/>
          <w:szCs w:val="22"/>
        </w:rPr>
        <w:t xml:space="preserve"> 16, 1 (2020), </w:t>
      </w:r>
      <w:r w:rsidR="00F04919" w:rsidRPr="00F04919">
        <w:rPr>
          <w:sz w:val="22"/>
          <w:szCs w:val="22"/>
        </w:rPr>
        <w:t>105-109</w:t>
      </w:r>
      <w:r>
        <w:rPr>
          <w:sz w:val="22"/>
          <w:szCs w:val="22"/>
        </w:rPr>
        <w:t>.</w:t>
      </w:r>
    </w:p>
    <w:p w14:paraId="2BB654F1" w14:textId="77777777" w:rsidR="00EA75CF" w:rsidRDefault="00EA75CF" w:rsidP="00F04919">
      <w:pPr>
        <w:spacing w:line="240" w:lineRule="auto"/>
        <w:rPr>
          <w:sz w:val="22"/>
          <w:szCs w:val="22"/>
        </w:rPr>
      </w:pPr>
    </w:p>
    <w:p w14:paraId="0CE568F6" w14:textId="77777777" w:rsidR="00EA75CF" w:rsidRDefault="00EA75CF" w:rsidP="00EA75C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Review of </w:t>
      </w:r>
      <w:r w:rsidRPr="00EA75CF">
        <w:rPr>
          <w:sz w:val="22"/>
          <w:szCs w:val="22"/>
        </w:rPr>
        <w:t>Eva Erman and Niklas Möller</w:t>
      </w:r>
      <w:r>
        <w:rPr>
          <w:sz w:val="22"/>
          <w:szCs w:val="22"/>
        </w:rPr>
        <w:t>’s “T</w:t>
      </w:r>
      <w:r w:rsidRPr="00EA75CF">
        <w:rPr>
          <w:sz w:val="22"/>
          <w:szCs w:val="22"/>
        </w:rPr>
        <w:t>he Practical Turn in Political Theory</w:t>
      </w:r>
      <w:r>
        <w:rPr>
          <w:sz w:val="22"/>
          <w:szCs w:val="22"/>
        </w:rPr>
        <w:t xml:space="preserve">,” Critical Dialogues, </w:t>
      </w:r>
      <w:r w:rsidRPr="00EA75CF">
        <w:rPr>
          <w:i/>
          <w:sz w:val="22"/>
          <w:szCs w:val="22"/>
        </w:rPr>
        <w:t>Perspectives on Politics</w:t>
      </w:r>
      <w:r w:rsidRPr="00EA75CF">
        <w:rPr>
          <w:sz w:val="22"/>
          <w:szCs w:val="22"/>
        </w:rPr>
        <w:t xml:space="preserve"> 17</w:t>
      </w:r>
      <w:r>
        <w:rPr>
          <w:sz w:val="22"/>
          <w:szCs w:val="22"/>
        </w:rPr>
        <w:t xml:space="preserve">, 4 </w:t>
      </w:r>
      <w:r w:rsidRPr="00EA75CF">
        <w:rPr>
          <w:sz w:val="22"/>
          <w:szCs w:val="22"/>
        </w:rPr>
        <w:t>(</w:t>
      </w:r>
      <w:r>
        <w:rPr>
          <w:sz w:val="22"/>
          <w:szCs w:val="22"/>
        </w:rPr>
        <w:t>2019</w:t>
      </w:r>
      <w:r w:rsidRPr="00EA75CF">
        <w:rPr>
          <w:sz w:val="22"/>
          <w:szCs w:val="22"/>
        </w:rPr>
        <w:t>), 1133-1135</w:t>
      </w:r>
      <w:r>
        <w:rPr>
          <w:sz w:val="22"/>
          <w:szCs w:val="22"/>
        </w:rPr>
        <w:t>.</w:t>
      </w:r>
    </w:p>
    <w:p w14:paraId="57F85CD0" w14:textId="77777777" w:rsidR="00EA75CF" w:rsidRPr="00EA75CF" w:rsidRDefault="00EA75CF" w:rsidP="00EA75CF">
      <w:pPr>
        <w:spacing w:line="240" w:lineRule="auto"/>
        <w:rPr>
          <w:sz w:val="22"/>
          <w:szCs w:val="22"/>
        </w:rPr>
      </w:pPr>
    </w:p>
    <w:p w14:paraId="6E0D8149" w14:textId="77777777" w:rsidR="00EA75CF" w:rsidRPr="001A4187" w:rsidRDefault="00EA75CF" w:rsidP="00F04919">
      <w:pPr>
        <w:spacing w:line="240" w:lineRule="auto"/>
        <w:rPr>
          <w:sz w:val="22"/>
          <w:szCs w:val="22"/>
        </w:rPr>
      </w:pPr>
      <w:r w:rsidRPr="00EA75CF">
        <w:rPr>
          <w:sz w:val="22"/>
          <w:szCs w:val="22"/>
        </w:rPr>
        <w:t xml:space="preserve">Response to Eva Erman and Niklas Möller’s review of </w:t>
      </w:r>
      <w:r>
        <w:rPr>
          <w:sz w:val="22"/>
          <w:szCs w:val="22"/>
        </w:rPr>
        <w:t>“</w:t>
      </w:r>
      <w:r w:rsidRPr="00EA75CF">
        <w:rPr>
          <w:sz w:val="22"/>
          <w:szCs w:val="22"/>
        </w:rPr>
        <w:t>Injustice: Political Theory for the Real World</w:t>
      </w:r>
      <w:r>
        <w:rPr>
          <w:sz w:val="22"/>
          <w:szCs w:val="22"/>
        </w:rPr>
        <w:t xml:space="preserve">,” Critical Dialogues, </w:t>
      </w:r>
      <w:r w:rsidRPr="00EA75CF">
        <w:rPr>
          <w:i/>
          <w:sz w:val="22"/>
          <w:szCs w:val="22"/>
        </w:rPr>
        <w:t>Perspectives on Politics</w:t>
      </w:r>
      <w:r w:rsidRPr="00EA75CF">
        <w:rPr>
          <w:sz w:val="22"/>
          <w:szCs w:val="22"/>
        </w:rPr>
        <w:t xml:space="preserve"> 17</w:t>
      </w:r>
      <w:r>
        <w:rPr>
          <w:sz w:val="22"/>
          <w:szCs w:val="22"/>
        </w:rPr>
        <w:t>, 4 (2019</w:t>
      </w:r>
      <w:r w:rsidRPr="00EA75CF">
        <w:rPr>
          <w:sz w:val="22"/>
          <w:szCs w:val="22"/>
        </w:rPr>
        <w:t>), 1138-1138</w:t>
      </w:r>
      <w:r>
        <w:rPr>
          <w:sz w:val="22"/>
          <w:szCs w:val="22"/>
        </w:rPr>
        <w:t>.</w:t>
      </w:r>
    </w:p>
    <w:p w14:paraId="1725B2AD" w14:textId="77777777" w:rsidR="00F04919" w:rsidRDefault="00F04919" w:rsidP="003C6DB5">
      <w:pPr>
        <w:spacing w:line="240" w:lineRule="auto"/>
        <w:rPr>
          <w:sz w:val="22"/>
          <w:szCs w:val="22"/>
        </w:rPr>
      </w:pPr>
    </w:p>
    <w:p w14:paraId="1C4452B8" w14:textId="77777777" w:rsidR="001A4187" w:rsidRDefault="001A4187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Review of Brooke Ackerly, “Just Responsibility: A Human Rights Theory of Global Justice,” </w:t>
      </w:r>
      <w:r>
        <w:rPr>
          <w:i/>
          <w:sz w:val="22"/>
          <w:szCs w:val="22"/>
        </w:rPr>
        <w:t>Political Theory</w:t>
      </w:r>
      <w:r w:rsidR="00F04919">
        <w:rPr>
          <w:i/>
          <w:sz w:val="22"/>
          <w:szCs w:val="22"/>
        </w:rPr>
        <w:t xml:space="preserve"> </w:t>
      </w:r>
      <w:r w:rsidR="00F04919">
        <w:rPr>
          <w:sz w:val="22"/>
          <w:szCs w:val="22"/>
        </w:rPr>
        <w:t>47, 6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(2019)</w:t>
      </w:r>
      <w:r w:rsidR="00F04919">
        <w:rPr>
          <w:sz w:val="22"/>
          <w:szCs w:val="22"/>
        </w:rPr>
        <w:t>, 890-95</w:t>
      </w:r>
      <w:r>
        <w:rPr>
          <w:sz w:val="22"/>
          <w:szCs w:val="22"/>
        </w:rPr>
        <w:t>.</w:t>
      </w:r>
    </w:p>
    <w:p w14:paraId="04261558" w14:textId="77777777" w:rsidR="001A4187" w:rsidRDefault="001A4187" w:rsidP="003C6DB5">
      <w:pPr>
        <w:spacing w:line="240" w:lineRule="auto"/>
        <w:rPr>
          <w:sz w:val="22"/>
          <w:szCs w:val="22"/>
        </w:rPr>
      </w:pPr>
    </w:p>
    <w:p w14:paraId="440D82CC" w14:textId="77777777" w:rsidR="00206671" w:rsidRDefault="00206671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Review of Samuel Moyn, “Not Enough: Human Rights in an Unequal World,” </w:t>
      </w:r>
      <w:r>
        <w:rPr>
          <w:i/>
          <w:sz w:val="22"/>
          <w:szCs w:val="22"/>
        </w:rPr>
        <w:t>Perspectives on</w:t>
      </w:r>
      <w:r w:rsidR="003C6DB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Politics </w:t>
      </w:r>
      <w:r>
        <w:rPr>
          <w:sz w:val="22"/>
          <w:szCs w:val="22"/>
        </w:rPr>
        <w:t>16, 4 (2018), 1160-1162.</w:t>
      </w:r>
    </w:p>
    <w:p w14:paraId="555F9DEE" w14:textId="77777777" w:rsidR="00F50FEA" w:rsidRDefault="00F50FEA" w:rsidP="003C6DB5">
      <w:pPr>
        <w:spacing w:line="240" w:lineRule="auto"/>
        <w:rPr>
          <w:sz w:val="22"/>
          <w:szCs w:val="22"/>
        </w:rPr>
      </w:pPr>
    </w:p>
    <w:p w14:paraId="503A9AC9" w14:textId="77777777" w:rsidR="00F50FEA" w:rsidRPr="00206671" w:rsidRDefault="00F50FEA" w:rsidP="00F50FE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Pr="00F50FEA">
        <w:rPr>
          <w:sz w:val="22"/>
          <w:szCs w:val="22"/>
        </w:rPr>
        <w:t>Liberal Conundrums</w:t>
      </w:r>
      <w:r>
        <w:rPr>
          <w:sz w:val="22"/>
          <w:szCs w:val="22"/>
        </w:rPr>
        <w:t xml:space="preserve">,” contribution to a symposium on Jamie Mayerfeld’s “The Promise of Human Rights,” </w:t>
      </w:r>
      <w:r w:rsidRPr="00F50FEA">
        <w:rPr>
          <w:i/>
          <w:sz w:val="22"/>
          <w:szCs w:val="22"/>
        </w:rPr>
        <w:t>Human Rights Review</w:t>
      </w:r>
      <w:r w:rsidRPr="00F50FEA">
        <w:rPr>
          <w:sz w:val="22"/>
          <w:szCs w:val="22"/>
        </w:rPr>
        <w:t xml:space="preserve"> 19</w:t>
      </w:r>
      <w:r>
        <w:rPr>
          <w:sz w:val="22"/>
          <w:szCs w:val="22"/>
        </w:rPr>
        <w:t>, 3</w:t>
      </w:r>
      <w:r w:rsidRPr="00F50FEA">
        <w:rPr>
          <w:sz w:val="22"/>
          <w:szCs w:val="22"/>
        </w:rPr>
        <w:t>3</w:t>
      </w:r>
      <w:r>
        <w:rPr>
          <w:sz w:val="22"/>
          <w:szCs w:val="22"/>
        </w:rPr>
        <w:t xml:space="preserve"> (2018)</w:t>
      </w:r>
      <w:r w:rsidRPr="00F50FEA">
        <w:rPr>
          <w:sz w:val="22"/>
          <w:szCs w:val="22"/>
        </w:rPr>
        <w:t>, 385-389</w:t>
      </w:r>
      <w:r>
        <w:rPr>
          <w:sz w:val="22"/>
          <w:szCs w:val="22"/>
        </w:rPr>
        <w:t>.</w:t>
      </w:r>
    </w:p>
    <w:p w14:paraId="7350FD5D" w14:textId="77777777" w:rsidR="00206671" w:rsidRDefault="00206671" w:rsidP="003C6DB5">
      <w:pPr>
        <w:spacing w:line="240" w:lineRule="auto"/>
        <w:rPr>
          <w:sz w:val="22"/>
          <w:szCs w:val="22"/>
        </w:rPr>
      </w:pPr>
    </w:p>
    <w:p w14:paraId="0514CBA7" w14:textId="77777777" w:rsidR="000B5AEA" w:rsidRPr="000B5AEA" w:rsidRDefault="000B5AEA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Review of Joe Hoover, “</w:t>
      </w:r>
      <w:r w:rsidRPr="000B5AEA">
        <w:rPr>
          <w:sz w:val="22"/>
          <w:szCs w:val="22"/>
        </w:rPr>
        <w:t>Reconstructing Human Rights: A Pragmatist and Pluralist Inquiry into</w:t>
      </w:r>
      <w:r w:rsidR="003C6DB5">
        <w:rPr>
          <w:sz w:val="22"/>
          <w:szCs w:val="22"/>
        </w:rPr>
        <w:t xml:space="preserve"> </w:t>
      </w:r>
      <w:r w:rsidRPr="000B5AEA">
        <w:rPr>
          <w:sz w:val="22"/>
          <w:szCs w:val="22"/>
        </w:rPr>
        <w:t xml:space="preserve"> Global Ethics</w:t>
      </w:r>
      <w:r>
        <w:rPr>
          <w:sz w:val="22"/>
          <w:szCs w:val="22"/>
        </w:rPr>
        <w:t xml:space="preserve">,” </w:t>
      </w:r>
      <w:r w:rsidRPr="00D838F3">
        <w:rPr>
          <w:i/>
          <w:sz w:val="22"/>
          <w:szCs w:val="22"/>
        </w:rPr>
        <w:t>Ethics and International Affairs</w:t>
      </w:r>
      <w:r>
        <w:rPr>
          <w:sz w:val="22"/>
          <w:szCs w:val="22"/>
        </w:rPr>
        <w:t xml:space="preserve"> </w:t>
      </w:r>
      <w:r w:rsidR="00D838F3">
        <w:rPr>
          <w:sz w:val="22"/>
          <w:szCs w:val="22"/>
        </w:rPr>
        <w:t>31, 4 (2017), 513-15.</w:t>
      </w:r>
    </w:p>
    <w:p w14:paraId="09D58AAE" w14:textId="77777777" w:rsidR="000B5AEA" w:rsidRDefault="000B5AEA" w:rsidP="003C6DB5">
      <w:pPr>
        <w:spacing w:line="240" w:lineRule="auto"/>
        <w:rPr>
          <w:sz w:val="22"/>
          <w:szCs w:val="22"/>
        </w:rPr>
      </w:pPr>
    </w:p>
    <w:p w14:paraId="6035F3D9" w14:textId="77777777" w:rsidR="006A7CA0" w:rsidRPr="00F66EC4" w:rsidRDefault="00F66EC4" w:rsidP="003C6DB5">
      <w:pPr>
        <w:spacing w:line="240" w:lineRule="auto"/>
        <w:rPr>
          <w:sz w:val="22"/>
          <w:szCs w:val="22"/>
        </w:rPr>
      </w:pPr>
      <w:r w:rsidRPr="00F66EC4">
        <w:rPr>
          <w:sz w:val="22"/>
          <w:szCs w:val="22"/>
        </w:rPr>
        <w:t>“</w:t>
      </w:r>
      <w:r>
        <w:rPr>
          <w:sz w:val="22"/>
          <w:szCs w:val="22"/>
        </w:rPr>
        <w:t xml:space="preserve">Reflection Now! </w:t>
      </w:r>
      <w:r w:rsidRPr="00F66EC4">
        <w:rPr>
          <w:sz w:val="22"/>
          <w:szCs w:val="22"/>
        </w:rPr>
        <w:t xml:space="preserve">Critique </w:t>
      </w:r>
      <w:r w:rsidR="00836156">
        <w:rPr>
          <w:sz w:val="22"/>
          <w:szCs w:val="22"/>
        </w:rPr>
        <w:t>and Solidarity in the Trump Era</w:t>
      </w:r>
      <w:r w:rsidRPr="00F66EC4">
        <w:rPr>
          <w:sz w:val="22"/>
          <w:szCs w:val="22"/>
        </w:rPr>
        <w:t xml:space="preserve">” </w:t>
      </w:r>
      <w:r w:rsidR="00836156">
        <w:rPr>
          <w:sz w:val="22"/>
          <w:szCs w:val="22"/>
        </w:rPr>
        <w:t xml:space="preserve">(with Jeanne Morefield), </w:t>
      </w:r>
      <w:r>
        <w:rPr>
          <w:i/>
          <w:sz w:val="22"/>
          <w:szCs w:val="22"/>
        </w:rPr>
        <w:t>Theory &amp;</w:t>
      </w:r>
      <w:r w:rsidR="003C6DB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Event </w:t>
      </w:r>
      <w:r>
        <w:rPr>
          <w:sz w:val="22"/>
          <w:szCs w:val="22"/>
        </w:rPr>
        <w:t>20.1 [supplement]</w:t>
      </w:r>
      <w:r w:rsidR="00836156">
        <w:rPr>
          <w:sz w:val="22"/>
          <w:szCs w:val="22"/>
        </w:rPr>
        <w:t xml:space="preserve"> </w:t>
      </w:r>
      <w:r>
        <w:rPr>
          <w:sz w:val="22"/>
          <w:szCs w:val="22"/>
        </w:rPr>
        <w:t>(2017), 68-85.</w:t>
      </w:r>
    </w:p>
    <w:p w14:paraId="10D8C658" w14:textId="77777777" w:rsidR="006A7CA0" w:rsidRDefault="006A7CA0" w:rsidP="003C6DB5">
      <w:pPr>
        <w:spacing w:line="240" w:lineRule="auto"/>
        <w:rPr>
          <w:sz w:val="22"/>
          <w:szCs w:val="22"/>
        </w:rPr>
      </w:pPr>
    </w:p>
    <w:p w14:paraId="673DD0C5" w14:textId="77777777" w:rsidR="003F378E" w:rsidRDefault="003F378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="00FF2D0C">
        <w:rPr>
          <w:sz w:val="22"/>
          <w:szCs w:val="22"/>
        </w:rPr>
        <w:t xml:space="preserve">Recent Works on Dignity and Human Rights: </w:t>
      </w:r>
      <w:r>
        <w:rPr>
          <w:sz w:val="22"/>
          <w:szCs w:val="22"/>
        </w:rPr>
        <w:t xml:space="preserve">A Road Not Taken,” </w:t>
      </w:r>
      <w:r>
        <w:rPr>
          <w:i/>
          <w:sz w:val="22"/>
          <w:szCs w:val="22"/>
        </w:rPr>
        <w:t>Perspectives on Politics</w:t>
      </w:r>
      <w:r w:rsidRPr="00FF2D0C">
        <w:rPr>
          <w:sz w:val="22"/>
          <w:szCs w:val="22"/>
        </w:rPr>
        <w:t xml:space="preserve"> </w:t>
      </w:r>
      <w:r w:rsidR="00FF2D0C" w:rsidRPr="00FF2D0C">
        <w:rPr>
          <w:sz w:val="22"/>
          <w:szCs w:val="22"/>
        </w:rPr>
        <w:t>12.4 (2014)</w:t>
      </w:r>
      <w:r w:rsidR="00206671">
        <w:rPr>
          <w:sz w:val="22"/>
          <w:szCs w:val="22"/>
        </w:rPr>
        <w:t xml:space="preserve">, </w:t>
      </w:r>
      <w:r w:rsidR="00FF2D0C">
        <w:rPr>
          <w:sz w:val="22"/>
          <w:szCs w:val="22"/>
        </w:rPr>
        <w:t>846-</w:t>
      </w:r>
      <w:r w:rsidR="00206671">
        <w:rPr>
          <w:sz w:val="22"/>
          <w:szCs w:val="22"/>
        </w:rPr>
        <w:t>8</w:t>
      </w:r>
      <w:r w:rsidR="00FF2D0C">
        <w:rPr>
          <w:sz w:val="22"/>
          <w:szCs w:val="22"/>
        </w:rPr>
        <w:t>56.</w:t>
      </w:r>
    </w:p>
    <w:p w14:paraId="497EF540" w14:textId="77777777" w:rsidR="00FF2D0C" w:rsidRDefault="00FF2D0C" w:rsidP="003C6DB5">
      <w:pPr>
        <w:spacing w:line="240" w:lineRule="auto"/>
        <w:rPr>
          <w:sz w:val="22"/>
          <w:szCs w:val="22"/>
        </w:rPr>
      </w:pPr>
    </w:p>
    <w:p w14:paraId="2693705E" w14:textId="77777777" w:rsidR="00963545" w:rsidRDefault="00963545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“Deepening Democracy: An Introduction,” in </w:t>
      </w:r>
      <w:r>
        <w:rPr>
          <w:i/>
          <w:sz w:val="22"/>
          <w:szCs w:val="22"/>
        </w:rPr>
        <w:t xml:space="preserve">Polity Symposium: Deepening </w:t>
      </w:r>
      <w:r w:rsidRPr="00963545">
        <w:rPr>
          <w:i/>
          <w:sz w:val="22"/>
          <w:szCs w:val="22"/>
        </w:rPr>
        <w:t>Democracy</w:t>
      </w:r>
      <w:r>
        <w:rPr>
          <w:sz w:val="22"/>
          <w:szCs w:val="22"/>
        </w:rPr>
        <w:t xml:space="preserve">, Michael Goodhart, ed.  </w:t>
      </w:r>
      <w:r w:rsidRPr="00963545">
        <w:rPr>
          <w:i/>
          <w:sz w:val="22"/>
          <w:szCs w:val="22"/>
        </w:rPr>
        <w:t>Polity</w:t>
      </w:r>
      <w:r>
        <w:rPr>
          <w:sz w:val="22"/>
          <w:szCs w:val="22"/>
        </w:rPr>
        <w:t xml:space="preserve"> 44, 4 (2012), 1-10.</w:t>
      </w:r>
    </w:p>
    <w:p w14:paraId="014A9102" w14:textId="77777777" w:rsidR="00963545" w:rsidRDefault="00963545" w:rsidP="003C6DB5">
      <w:pPr>
        <w:spacing w:line="240" w:lineRule="auto"/>
        <w:rPr>
          <w:sz w:val="22"/>
          <w:szCs w:val="22"/>
        </w:rPr>
      </w:pPr>
    </w:p>
    <w:p w14:paraId="24A99873" w14:textId="77777777" w:rsidR="00A573FA" w:rsidRDefault="004D21E3" w:rsidP="003C6DB5">
      <w:pPr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“</w:t>
      </w:r>
      <w:r w:rsidR="00180EA1">
        <w:rPr>
          <w:sz w:val="22"/>
          <w:szCs w:val="22"/>
        </w:rPr>
        <w:t xml:space="preserve">The Future of Human Rights,” in </w:t>
      </w:r>
      <w:r w:rsidR="00180EA1" w:rsidRPr="00180EA1">
        <w:rPr>
          <w:i/>
          <w:iCs/>
          <w:sz w:val="22"/>
          <w:szCs w:val="22"/>
        </w:rPr>
        <w:t>Human Rights: Politics and Practice</w:t>
      </w:r>
      <w:r w:rsidR="00180EA1">
        <w:rPr>
          <w:iCs/>
          <w:sz w:val="22"/>
          <w:szCs w:val="22"/>
        </w:rPr>
        <w:t>, 2</w:t>
      </w:r>
      <w:r w:rsidR="001741EF">
        <w:rPr>
          <w:iCs/>
          <w:sz w:val="22"/>
          <w:szCs w:val="22"/>
          <w:vertAlign w:val="superscript"/>
        </w:rPr>
        <w:t>ed</w:t>
      </w:r>
      <w:r w:rsidR="001741EF">
        <w:rPr>
          <w:iCs/>
          <w:sz w:val="22"/>
          <w:szCs w:val="22"/>
        </w:rPr>
        <w:t xml:space="preserve">, </w:t>
      </w:r>
      <w:r w:rsidR="00180EA1">
        <w:rPr>
          <w:iCs/>
          <w:sz w:val="22"/>
          <w:szCs w:val="22"/>
        </w:rPr>
        <w:t xml:space="preserve">Michael Goodhart, ed.  </w:t>
      </w:r>
      <w:r w:rsidR="00180EA1" w:rsidRPr="00180EA1">
        <w:rPr>
          <w:iCs/>
          <w:sz w:val="22"/>
          <w:szCs w:val="22"/>
        </w:rPr>
        <w:t>Oxford: Oxford University Press</w:t>
      </w:r>
      <w:r w:rsidR="00180EA1">
        <w:rPr>
          <w:iCs/>
          <w:sz w:val="22"/>
          <w:szCs w:val="22"/>
        </w:rPr>
        <w:t>, 2012.</w:t>
      </w:r>
    </w:p>
    <w:p w14:paraId="194A3964" w14:textId="77777777" w:rsidR="00180EA1" w:rsidRDefault="00180EA1" w:rsidP="003C6DB5">
      <w:pPr>
        <w:spacing w:line="240" w:lineRule="auto"/>
        <w:rPr>
          <w:sz w:val="22"/>
          <w:szCs w:val="22"/>
        </w:rPr>
      </w:pPr>
    </w:p>
    <w:p w14:paraId="4F88667D" w14:textId="77777777" w:rsidR="00FE07E6" w:rsidRPr="00B121AE" w:rsidRDefault="00FE07E6" w:rsidP="003C6DB5">
      <w:pPr>
        <w:spacing w:line="240" w:lineRule="auto"/>
        <w:rPr>
          <w:sz w:val="22"/>
          <w:szCs w:val="22"/>
        </w:rPr>
      </w:pPr>
      <w:r w:rsidRPr="00B121AE">
        <w:rPr>
          <w:i/>
          <w:sz w:val="22"/>
          <w:szCs w:val="22"/>
        </w:rPr>
        <w:lastRenderedPageBreak/>
        <w:t xml:space="preserve">Democratic Imperatives: Innovations in Rights, Participation, and Economic Citizenship.  </w:t>
      </w:r>
      <w:r w:rsidR="00C62629" w:rsidRPr="00B121AE">
        <w:rPr>
          <w:sz w:val="22"/>
          <w:szCs w:val="22"/>
        </w:rPr>
        <w:t>R</w:t>
      </w:r>
      <w:r w:rsidRPr="00B121AE">
        <w:rPr>
          <w:sz w:val="22"/>
          <w:szCs w:val="22"/>
        </w:rPr>
        <w:t>eport of the APSA Presidential Task Force on Democracy, Economic Security, and Soci</w:t>
      </w:r>
      <w:r w:rsidR="002D7FEE" w:rsidRPr="00B121AE">
        <w:rPr>
          <w:sz w:val="22"/>
          <w:szCs w:val="22"/>
        </w:rPr>
        <w:t>al Justice in a Volatile World.</w:t>
      </w:r>
      <w:r w:rsidRPr="00B121AE">
        <w:rPr>
          <w:sz w:val="22"/>
          <w:szCs w:val="22"/>
        </w:rPr>
        <w:t xml:space="preserve"> </w:t>
      </w:r>
      <w:r w:rsidR="002D7FEE" w:rsidRPr="00B121AE">
        <w:rPr>
          <w:sz w:val="22"/>
          <w:szCs w:val="22"/>
        </w:rPr>
        <w:t xml:space="preserve"> </w:t>
      </w:r>
      <w:r w:rsidRPr="00A4347A">
        <w:rPr>
          <w:i/>
          <w:sz w:val="22"/>
          <w:szCs w:val="22"/>
        </w:rPr>
        <w:t>American Political Science Association</w:t>
      </w:r>
      <w:r w:rsidR="00C62629" w:rsidRPr="00B121AE">
        <w:rPr>
          <w:sz w:val="22"/>
          <w:szCs w:val="22"/>
        </w:rPr>
        <w:t xml:space="preserve">, </w:t>
      </w:r>
      <w:r w:rsidR="002D7FEE" w:rsidRPr="00B121AE">
        <w:rPr>
          <w:sz w:val="22"/>
          <w:szCs w:val="22"/>
        </w:rPr>
        <w:t>2011 (</w:t>
      </w:r>
      <w:r w:rsidR="00B65941">
        <w:rPr>
          <w:sz w:val="22"/>
          <w:szCs w:val="22"/>
        </w:rPr>
        <w:t xml:space="preserve">report </w:t>
      </w:r>
      <w:r w:rsidR="003C6DB5">
        <w:rPr>
          <w:sz w:val="22"/>
          <w:szCs w:val="22"/>
        </w:rPr>
        <w:t>a</w:t>
      </w:r>
      <w:r w:rsidR="002D7FEE" w:rsidRPr="00B121AE">
        <w:rPr>
          <w:sz w:val="22"/>
          <w:szCs w:val="22"/>
        </w:rPr>
        <w:t>uthor).</w:t>
      </w:r>
    </w:p>
    <w:p w14:paraId="3ED0B199" w14:textId="77777777" w:rsidR="00FE07E6" w:rsidRPr="00B121AE" w:rsidRDefault="00FE07E6" w:rsidP="003C6DB5">
      <w:pPr>
        <w:spacing w:line="240" w:lineRule="auto"/>
        <w:rPr>
          <w:sz w:val="22"/>
          <w:szCs w:val="22"/>
        </w:rPr>
      </w:pPr>
    </w:p>
    <w:p w14:paraId="673A1731" w14:textId="77777777" w:rsidR="0041163D" w:rsidRPr="00B121AE" w:rsidRDefault="0041163D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Review of Wiktor Osiatyński, “Human Rights and their Limits,” </w:t>
      </w:r>
      <w:r w:rsidRPr="00B121AE">
        <w:rPr>
          <w:i/>
          <w:sz w:val="22"/>
          <w:szCs w:val="22"/>
        </w:rPr>
        <w:t>Journal of Human Rights</w:t>
      </w:r>
      <w:r w:rsidRPr="00B121AE">
        <w:rPr>
          <w:sz w:val="22"/>
          <w:szCs w:val="22"/>
        </w:rPr>
        <w:t xml:space="preserve"> 10:1 (2011): 120-</w:t>
      </w:r>
      <w:r w:rsidR="00C35120" w:rsidRPr="00B121AE">
        <w:rPr>
          <w:sz w:val="22"/>
          <w:szCs w:val="22"/>
        </w:rPr>
        <w:t>125.</w:t>
      </w:r>
    </w:p>
    <w:p w14:paraId="3A98A01F" w14:textId="77777777" w:rsidR="00B121AE" w:rsidRPr="00B121AE" w:rsidRDefault="00B121AE" w:rsidP="003C6DB5">
      <w:pPr>
        <w:spacing w:line="240" w:lineRule="auto"/>
        <w:rPr>
          <w:sz w:val="22"/>
          <w:szCs w:val="22"/>
        </w:rPr>
      </w:pPr>
    </w:p>
    <w:p w14:paraId="0C439FA1" w14:textId="77777777" w:rsidR="00711A80" w:rsidRPr="00B121AE" w:rsidRDefault="00711A80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Review of Charles R. Beitz, and Robert E. Goodin “Global Basic Rights,” </w:t>
      </w:r>
      <w:r w:rsidRPr="00B121AE">
        <w:rPr>
          <w:i/>
          <w:sz w:val="22"/>
          <w:szCs w:val="22"/>
        </w:rPr>
        <w:t>Perspectives</w:t>
      </w:r>
      <w:r w:rsidR="003C6DB5">
        <w:rPr>
          <w:i/>
          <w:sz w:val="22"/>
          <w:szCs w:val="22"/>
        </w:rPr>
        <w:t xml:space="preserve"> </w:t>
      </w:r>
      <w:r w:rsidRPr="00B121AE">
        <w:rPr>
          <w:i/>
          <w:sz w:val="22"/>
          <w:szCs w:val="22"/>
        </w:rPr>
        <w:t xml:space="preserve">on </w:t>
      </w:r>
      <w:r w:rsidR="003C6DB5">
        <w:rPr>
          <w:i/>
          <w:sz w:val="22"/>
          <w:szCs w:val="22"/>
        </w:rPr>
        <w:t>P</w:t>
      </w:r>
      <w:r w:rsidRPr="00B121AE">
        <w:rPr>
          <w:i/>
          <w:sz w:val="22"/>
          <w:szCs w:val="22"/>
        </w:rPr>
        <w:t>olitics</w:t>
      </w:r>
      <w:r w:rsidRPr="00B121AE">
        <w:rPr>
          <w:sz w:val="22"/>
          <w:szCs w:val="22"/>
        </w:rPr>
        <w:t xml:space="preserve"> 8.4 (2010): 1184-1186.</w:t>
      </w:r>
    </w:p>
    <w:p w14:paraId="194F9937" w14:textId="77777777" w:rsidR="00711A80" w:rsidRPr="00B121AE" w:rsidRDefault="00711A80" w:rsidP="003C6DB5">
      <w:pPr>
        <w:spacing w:line="240" w:lineRule="auto"/>
        <w:rPr>
          <w:sz w:val="22"/>
          <w:szCs w:val="22"/>
        </w:rPr>
      </w:pPr>
    </w:p>
    <w:p w14:paraId="1DB58F86" w14:textId="77777777" w:rsidR="007030D0" w:rsidRPr="00B121AE" w:rsidRDefault="006A3BA1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="006E4F71" w:rsidRPr="00B121AE">
        <w:rPr>
          <w:sz w:val="22"/>
          <w:szCs w:val="22"/>
        </w:rPr>
        <w:t xml:space="preserve">Human Rights,” in </w:t>
      </w:r>
      <w:r w:rsidR="006E4F71" w:rsidRPr="00B121AE">
        <w:rPr>
          <w:i/>
          <w:sz w:val="22"/>
          <w:szCs w:val="22"/>
        </w:rPr>
        <w:t>Encyclopedia of Political Theory</w:t>
      </w:r>
      <w:r w:rsidR="006E4F71" w:rsidRPr="00B121AE">
        <w:rPr>
          <w:sz w:val="22"/>
          <w:szCs w:val="22"/>
        </w:rPr>
        <w:t xml:space="preserve">.  Los Angeles: SAGE, </w:t>
      </w:r>
      <w:r w:rsidR="009F60E8">
        <w:rPr>
          <w:sz w:val="22"/>
          <w:szCs w:val="22"/>
        </w:rPr>
        <w:t>2010</w:t>
      </w:r>
      <w:r w:rsidR="006E4F71" w:rsidRPr="00B121AE">
        <w:rPr>
          <w:sz w:val="22"/>
          <w:szCs w:val="22"/>
        </w:rPr>
        <w:t>.</w:t>
      </w:r>
      <w:r w:rsidR="003C6DB5">
        <w:rPr>
          <w:sz w:val="22"/>
          <w:szCs w:val="22"/>
        </w:rPr>
        <w:t xml:space="preserve">  </w:t>
      </w:r>
      <w:r w:rsidR="00711A80" w:rsidRPr="00B121AE">
        <w:rPr>
          <w:sz w:val="22"/>
          <w:szCs w:val="22"/>
        </w:rPr>
        <w:t xml:space="preserve">Review of John S. Dryzek, </w:t>
      </w:r>
      <w:r w:rsidR="007030D0" w:rsidRPr="00B121AE">
        <w:rPr>
          <w:sz w:val="22"/>
          <w:szCs w:val="22"/>
        </w:rPr>
        <w:t>“Deliberative Global Politics: Discourse and Democracy in a Divided World</w:t>
      </w:r>
      <w:r w:rsidR="00711A80" w:rsidRPr="00B121AE">
        <w:rPr>
          <w:sz w:val="22"/>
          <w:szCs w:val="22"/>
        </w:rPr>
        <w:t>,</w:t>
      </w:r>
      <w:r w:rsidR="007030D0" w:rsidRPr="00B121AE">
        <w:rPr>
          <w:sz w:val="22"/>
          <w:szCs w:val="22"/>
        </w:rPr>
        <w:t xml:space="preserve">” </w:t>
      </w:r>
      <w:r w:rsidR="007030D0" w:rsidRPr="00B121AE">
        <w:rPr>
          <w:i/>
          <w:sz w:val="22"/>
          <w:szCs w:val="22"/>
        </w:rPr>
        <w:t>Swiss Political Science Review</w:t>
      </w:r>
      <w:r w:rsidR="007030D0" w:rsidRPr="00B121AE">
        <w:rPr>
          <w:sz w:val="22"/>
          <w:szCs w:val="22"/>
        </w:rPr>
        <w:t xml:space="preserve"> 13.4 (Winter 2007-08): 681–86.</w:t>
      </w:r>
    </w:p>
    <w:p w14:paraId="594FD887" w14:textId="77777777" w:rsidR="007030D0" w:rsidRPr="00B121AE" w:rsidRDefault="007030D0" w:rsidP="003C6DB5">
      <w:pPr>
        <w:spacing w:line="240" w:lineRule="auto"/>
        <w:rPr>
          <w:bCs/>
          <w:sz w:val="22"/>
          <w:szCs w:val="22"/>
        </w:rPr>
      </w:pPr>
    </w:p>
    <w:p w14:paraId="67328C81" w14:textId="77777777" w:rsidR="008D59F2" w:rsidRPr="00B121AE" w:rsidRDefault="007030D0" w:rsidP="003C6DB5">
      <w:pPr>
        <w:spacing w:line="240" w:lineRule="auto"/>
        <w:rPr>
          <w:bCs/>
          <w:sz w:val="22"/>
          <w:szCs w:val="22"/>
        </w:rPr>
      </w:pPr>
      <w:r w:rsidRPr="00B121AE">
        <w:rPr>
          <w:bCs/>
          <w:sz w:val="22"/>
          <w:szCs w:val="22"/>
        </w:rPr>
        <w:t xml:space="preserve"> </w:t>
      </w:r>
      <w:r w:rsidR="008D59F2" w:rsidRPr="00B121AE">
        <w:rPr>
          <w:bCs/>
          <w:sz w:val="22"/>
          <w:szCs w:val="22"/>
        </w:rPr>
        <w:t xml:space="preserve">“Universalism,” in </w:t>
      </w:r>
      <w:r w:rsidR="008D59F2" w:rsidRPr="00B121AE">
        <w:rPr>
          <w:bCs/>
          <w:i/>
          <w:iCs/>
          <w:sz w:val="22"/>
          <w:szCs w:val="22"/>
        </w:rPr>
        <w:t>The Essential Guide to Human Rights</w:t>
      </w:r>
      <w:r w:rsidR="006E4F71" w:rsidRPr="00B121AE">
        <w:rPr>
          <w:bCs/>
          <w:sz w:val="22"/>
          <w:szCs w:val="22"/>
        </w:rPr>
        <w:t xml:space="preserve">.  </w:t>
      </w:r>
      <w:r w:rsidR="00117D87" w:rsidRPr="00B121AE">
        <w:rPr>
          <w:bCs/>
          <w:sz w:val="22"/>
          <w:szCs w:val="22"/>
        </w:rPr>
        <w:t xml:space="preserve">London: </w:t>
      </w:r>
      <w:r w:rsidR="002E0271" w:rsidRPr="00B121AE">
        <w:rPr>
          <w:bCs/>
          <w:sz w:val="22"/>
          <w:szCs w:val="22"/>
        </w:rPr>
        <w:t xml:space="preserve">Hodder Arnold, </w:t>
      </w:r>
      <w:r w:rsidR="00117D87" w:rsidRPr="00B121AE">
        <w:rPr>
          <w:bCs/>
          <w:sz w:val="22"/>
          <w:szCs w:val="22"/>
        </w:rPr>
        <w:t>2005.</w:t>
      </w:r>
    </w:p>
    <w:p w14:paraId="19452C6C" w14:textId="77777777" w:rsidR="008D59F2" w:rsidRPr="00B121AE" w:rsidRDefault="008D59F2" w:rsidP="003C6DB5">
      <w:pPr>
        <w:spacing w:line="240" w:lineRule="auto"/>
        <w:rPr>
          <w:bCs/>
          <w:sz w:val="22"/>
          <w:szCs w:val="22"/>
        </w:rPr>
      </w:pPr>
    </w:p>
    <w:p w14:paraId="0DC5F2DF" w14:textId="2E37AC2B" w:rsidR="00B2345A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“Deliberative Democracy and Human Rights” [Harold Hongju Koh and Ronald C. Slye, eds.], </w:t>
      </w:r>
      <w:r w:rsidRPr="00B121AE">
        <w:rPr>
          <w:i/>
          <w:sz w:val="22"/>
          <w:szCs w:val="22"/>
        </w:rPr>
        <w:t>Philosophy in Review</w:t>
      </w:r>
      <w:r w:rsidR="004F6B66" w:rsidRPr="00B121AE">
        <w:rPr>
          <w:sz w:val="22"/>
          <w:szCs w:val="22"/>
        </w:rPr>
        <w:t xml:space="preserve"> 20, 3 </w:t>
      </w:r>
      <w:r w:rsidR="00117D87" w:rsidRPr="00B121AE">
        <w:rPr>
          <w:sz w:val="22"/>
          <w:szCs w:val="22"/>
        </w:rPr>
        <w:t>(June 2000): 196-98.</w:t>
      </w:r>
    </w:p>
    <w:p w14:paraId="28D4C36A" w14:textId="05599287" w:rsidR="00B026F7" w:rsidRDefault="00B026F7" w:rsidP="003C6DB5">
      <w:pPr>
        <w:spacing w:line="240" w:lineRule="auto"/>
        <w:rPr>
          <w:sz w:val="22"/>
          <w:szCs w:val="22"/>
        </w:rPr>
      </w:pPr>
    </w:p>
    <w:p w14:paraId="1A5265F5" w14:textId="77777777" w:rsidR="00B026F7" w:rsidRPr="00596841" w:rsidRDefault="00B026F7" w:rsidP="00B026F7">
      <w:pPr>
        <w:spacing w:line="240" w:lineRule="auto"/>
        <w:rPr>
          <w:b/>
          <w:smallCaps/>
          <w:u w:val="single"/>
        </w:rPr>
      </w:pPr>
      <w:r w:rsidRPr="00596841">
        <w:rPr>
          <w:b/>
          <w:smallCaps/>
          <w:u w:val="single"/>
        </w:rPr>
        <w:t>Grants, Awards, Honors, and Professional Recognition</w:t>
      </w:r>
    </w:p>
    <w:p w14:paraId="661E321B" w14:textId="77777777" w:rsidR="00B026F7" w:rsidRPr="00B121AE" w:rsidRDefault="00B026F7" w:rsidP="00B026F7">
      <w:pPr>
        <w:spacing w:line="240" w:lineRule="auto"/>
        <w:ind w:firstLine="720"/>
        <w:rPr>
          <w:sz w:val="22"/>
          <w:szCs w:val="22"/>
        </w:rPr>
      </w:pPr>
    </w:p>
    <w:p w14:paraId="2F75284D" w14:textId="77777777" w:rsidR="00B026F7" w:rsidRDefault="00B026F7" w:rsidP="00B026F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Provost’s Award for Diversity in the Curriculum, University of Pittsburgh, November 2018.</w:t>
      </w:r>
    </w:p>
    <w:p w14:paraId="3C97DA6E" w14:textId="77777777" w:rsidR="00B026F7" w:rsidRDefault="00B026F7" w:rsidP="00B026F7">
      <w:pPr>
        <w:spacing w:line="240" w:lineRule="auto"/>
        <w:rPr>
          <w:sz w:val="22"/>
          <w:szCs w:val="22"/>
        </w:rPr>
      </w:pPr>
    </w:p>
    <w:p w14:paraId="28A37A3D" w14:textId="77777777" w:rsidR="00B026F7" w:rsidRDefault="00B026F7" w:rsidP="00B026F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Social Science Research Initiative Grant, University of Pittsburgh, “</w:t>
      </w:r>
      <w:r w:rsidRPr="00235911">
        <w:rPr>
          <w:sz w:val="22"/>
          <w:szCs w:val="22"/>
        </w:rPr>
        <w:t xml:space="preserve">Migration and Neoliberal </w:t>
      </w:r>
    </w:p>
    <w:p w14:paraId="22954C8E" w14:textId="77777777" w:rsidR="00B026F7" w:rsidRDefault="00B026F7" w:rsidP="00B026F7">
      <w:pPr>
        <w:spacing w:line="240" w:lineRule="auto"/>
        <w:rPr>
          <w:sz w:val="22"/>
          <w:szCs w:val="22"/>
        </w:rPr>
      </w:pPr>
      <w:r w:rsidRPr="00235911">
        <w:rPr>
          <w:sz w:val="22"/>
          <w:szCs w:val="22"/>
        </w:rPr>
        <w:t>Governance: the case of healthcare</w:t>
      </w:r>
      <w:r>
        <w:rPr>
          <w:sz w:val="22"/>
          <w:szCs w:val="22"/>
        </w:rPr>
        <w:t>,” (with Heath Cabot), $49,090.</w:t>
      </w:r>
    </w:p>
    <w:p w14:paraId="54A6A79F" w14:textId="77777777" w:rsidR="00B026F7" w:rsidRDefault="00B026F7" w:rsidP="00B026F7">
      <w:pPr>
        <w:spacing w:line="240" w:lineRule="auto"/>
        <w:rPr>
          <w:sz w:val="22"/>
          <w:szCs w:val="22"/>
        </w:rPr>
      </w:pPr>
    </w:p>
    <w:p w14:paraId="187955E8" w14:textId="77777777" w:rsidR="00B026F7" w:rsidRPr="002C7507" w:rsidRDefault="00B026F7" w:rsidP="00B026F7">
      <w:pPr>
        <w:spacing w:line="240" w:lineRule="auto"/>
        <w:rPr>
          <w:sz w:val="22"/>
          <w:szCs w:val="22"/>
        </w:rPr>
      </w:pPr>
      <w:r w:rsidRPr="002C7507">
        <w:rPr>
          <w:sz w:val="22"/>
          <w:szCs w:val="22"/>
        </w:rPr>
        <w:t>Award</w:t>
      </w:r>
      <w:r>
        <w:rPr>
          <w:sz w:val="22"/>
          <w:szCs w:val="22"/>
        </w:rPr>
        <w:t>s</w:t>
      </w:r>
      <w:r w:rsidRPr="002C7507">
        <w:rPr>
          <w:sz w:val="22"/>
          <w:szCs w:val="22"/>
        </w:rPr>
        <w:t xml:space="preserve"> from the Richard D. and Mary Jane Edwards Endowed P</w:t>
      </w:r>
      <w:r>
        <w:rPr>
          <w:sz w:val="22"/>
          <w:szCs w:val="22"/>
        </w:rPr>
        <w:t xml:space="preserve">ublication Fund, University of </w:t>
      </w:r>
      <w:r w:rsidRPr="002C7507">
        <w:rPr>
          <w:sz w:val="22"/>
          <w:szCs w:val="22"/>
        </w:rPr>
        <w:t xml:space="preserve">Pittsburgh, </w:t>
      </w:r>
      <w:r>
        <w:rPr>
          <w:sz w:val="22"/>
          <w:szCs w:val="22"/>
        </w:rPr>
        <w:t xml:space="preserve">2004-05, </w:t>
      </w:r>
      <w:r w:rsidRPr="002C7507">
        <w:rPr>
          <w:sz w:val="22"/>
          <w:szCs w:val="22"/>
        </w:rPr>
        <w:t>2010-11</w:t>
      </w:r>
      <w:r>
        <w:rPr>
          <w:sz w:val="22"/>
          <w:szCs w:val="22"/>
        </w:rPr>
        <w:t>, 2017-18</w:t>
      </w:r>
      <w:r w:rsidRPr="002C7507">
        <w:rPr>
          <w:sz w:val="22"/>
          <w:szCs w:val="22"/>
        </w:rPr>
        <w:t>.</w:t>
      </w:r>
    </w:p>
    <w:p w14:paraId="01E16247" w14:textId="77777777" w:rsidR="00B026F7" w:rsidRDefault="00B026F7" w:rsidP="00B026F7">
      <w:pPr>
        <w:spacing w:line="240" w:lineRule="auto"/>
        <w:rPr>
          <w:sz w:val="22"/>
          <w:szCs w:val="22"/>
        </w:rPr>
      </w:pPr>
    </w:p>
    <w:p w14:paraId="3E83EBB9" w14:textId="77777777" w:rsidR="00B026F7" w:rsidRPr="002C7507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Hewlett International Small Grant</w:t>
      </w:r>
      <w:r>
        <w:rPr>
          <w:sz w:val="22"/>
          <w:szCs w:val="22"/>
        </w:rPr>
        <w:t>s</w:t>
      </w:r>
      <w:r w:rsidRPr="00B121AE">
        <w:rPr>
          <w:sz w:val="22"/>
          <w:szCs w:val="22"/>
        </w:rPr>
        <w:t xml:space="preserve">, University Center for International Studies, University of </w:t>
      </w:r>
      <w:r w:rsidRPr="002C7507">
        <w:rPr>
          <w:sz w:val="22"/>
          <w:szCs w:val="22"/>
        </w:rPr>
        <w:t xml:space="preserve">Pittsburgh, </w:t>
      </w:r>
      <w:r>
        <w:rPr>
          <w:sz w:val="22"/>
          <w:szCs w:val="22"/>
        </w:rPr>
        <w:t xml:space="preserve">2004, </w:t>
      </w:r>
      <w:r w:rsidRPr="002C7507">
        <w:rPr>
          <w:sz w:val="22"/>
          <w:szCs w:val="22"/>
        </w:rPr>
        <w:t>2011.</w:t>
      </w:r>
    </w:p>
    <w:p w14:paraId="65F6FF4F" w14:textId="77777777" w:rsidR="00B026F7" w:rsidRDefault="00B026F7" w:rsidP="00B026F7">
      <w:pPr>
        <w:spacing w:line="240" w:lineRule="auto"/>
        <w:rPr>
          <w:sz w:val="22"/>
          <w:szCs w:val="22"/>
        </w:rPr>
      </w:pPr>
    </w:p>
    <w:p w14:paraId="4FAD6825" w14:textId="77777777" w:rsidR="00B026F7" w:rsidRPr="002C7507" w:rsidRDefault="00B026F7" w:rsidP="00B026F7">
      <w:pPr>
        <w:spacing w:line="240" w:lineRule="auto"/>
        <w:rPr>
          <w:b/>
          <w:sz w:val="22"/>
          <w:szCs w:val="22"/>
        </w:rPr>
      </w:pPr>
      <w:r w:rsidRPr="002C7507">
        <w:rPr>
          <w:sz w:val="22"/>
          <w:szCs w:val="22"/>
        </w:rPr>
        <w:t xml:space="preserve">Financial support from European Union Center of Excellence/Center for European Studies to </w:t>
      </w:r>
    </w:p>
    <w:p w14:paraId="4A81233D" w14:textId="77777777" w:rsidR="00B026F7" w:rsidRDefault="00B026F7" w:rsidP="00B026F7">
      <w:pPr>
        <w:pStyle w:val="Heading3"/>
        <w:jc w:val="left"/>
        <w:rPr>
          <w:b w:val="0"/>
          <w:szCs w:val="22"/>
        </w:rPr>
      </w:pPr>
      <w:r w:rsidRPr="00B121AE">
        <w:rPr>
          <w:b w:val="0"/>
          <w:szCs w:val="22"/>
        </w:rPr>
        <w:t xml:space="preserve">organize and host a conference in conjunction with the APSA Presidential Task Force on </w:t>
      </w:r>
    </w:p>
    <w:p w14:paraId="5731C628" w14:textId="77777777" w:rsidR="00B026F7" w:rsidRPr="00B121AE" w:rsidRDefault="00B026F7" w:rsidP="00B026F7">
      <w:pPr>
        <w:pStyle w:val="Heading3"/>
        <w:jc w:val="left"/>
        <w:rPr>
          <w:b w:val="0"/>
          <w:szCs w:val="22"/>
        </w:rPr>
      </w:pPr>
      <w:r w:rsidRPr="00B121AE">
        <w:rPr>
          <w:b w:val="0"/>
          <w:szCs w:val="22"/>
        </w:rPr>
        <w:t>Democracy, Economic Security, and Social Justice in a Volatile World, April 7-9, 2011.</w:t>
      </w:r>
    </w:p>
    <w:p w14:paraId="2B8BD50F" w14:textId="77777777" w:rsidR="00B026F7" w:rsidRPr="00B121AE" w:rsidRDefault="00B026F7" w:rsidP="00B026F7">
      <w:pPr>
        <w:pStyle w:val="Heading3"/>
        <w:jc w:val="left"/>
        <w:rPr>
          <w:b w:val="0"/>
          <w:szCs w:val="22"/>
        </w:rPr>
      </w:pPr>
    </w:p>
    <w:p w14:paraId="2E7962D6" w14:textId="77777777" w:rsidR="00B026F7" w:rsidRPr="00B121AE" w:rsidRDefault="00B026F7" w:rsidP="00B026F7">
      <w:pPr>
        <w:pStyle w:val="Heading3"/>
        <w:jc w:val="left"/>
        <w:rPr>
          <w:rStyle w:val="Strong"/>
          <w:bCs/>
          <w:szCs w:val="22"/>
        </w:rPr>
      </w:pPr>
      <w:r w:rsidRPr="00B121AE">
        <w:rPr>
          <w:b w:val="0"/>
          <w:szCs w:val="22"/>
        </w:rPr>
        <w:t>European Union Center of Excellence Grant</w:t>
      </w:r>
      <w:r w:rsidRPr="00B121AE">
        <w:rPr>
          <w:b w:val="0"/>
          <w:bCs w:val="0"/>
          <w:szCs w:val="22"/>
        </w:rPr>
        <w:t xml:space="preserve"> for</w:t>
      </w:r>
      <w:r w:rsidRPr="00B121AE">
        <w:rPr>
          <w:bCs w:val="0"/>
          <w:szCs w:val="22"/>
        </w:rPr>
        <w:t xml:space="preserve"> </w:t>
      </w:r>
      <w:r w:rsidRPr="00B121AE">
        <w:rPr>
          <w:rStyle w:val="Strong"/>
          <w:bCs/>
          <w:szCs w:val="22"/>
        </w:rPr>
        <w:t xml:space="preserve">Faculty Research or Teaching in Germany (for </w:t>
      </w:r>
    </w:p>
    <w:p w14:paraId="01D1830A" w14:textId="77777777" w:rsidR="00B026F7" w:rsidRPr="00B121AE" w:rsidRDefault="00B026F7" w:rsidP="00B026F7">
      <w:pPr>
        <w:pStyle w:val="Heading3"/>
        <w:jc w:val="left"/>
        <w:rPr>
          <w:b w:val="0"/>
          <w:szCs w:val="22"/>
        </w:rPr>
      </w:pPr>
      <w:r w:rsidRPr="00B121AE">
        <w:rPr>
          <w:rStyle w:val="Strong"/>
          <w:bCs/>
          <w:szCs w:val="22"/>
        </w:rPr>
        <w:t>summer 2010), Berlin Graduate School for Transnational Studies.</w:t>
      </w:r>
    </w:p>
    <w:p w14:paraId="5D9CBB32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</w:p>
    <w:p w14:paraId="60C65F95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Alexander von Humboldt Foundation Research Fellowship (awarded 2007 for AY 2008-09).</w:t>
      </w:r>
    </w:p>
    <w:p w14:paraId="354DAF9F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</w:p>
    <w:p w14:paraId="00572E19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Arts and Sciences Faculty Research and Scholarship Program grant, University of Pittsburgh, </w:t>
      </w:r>
    </w:p>
    <w:p w14:paraId="2B902590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2007.</w:t>
      </w:r>
    </w:p>
    <w:p w14:paraId="53FDCCCB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</w:p>
    <w:p w14:paraId="4AA67AE9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Finalist for the Tina and David Bellet Arts and Sciences Teaching Excellence Award, 2007.</w:t>
      </w:r>
    </w:p>
    <w:p w14:paraId="6FC61D73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</w:p>
    <w:p w14:paraId="1E64B8B2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Arts and Sciences Summer Research Grant, University of Pittsburgh, 2005.</w:t>
      </w:r>
    </w:p>
    <w:p w14:paraId="190E3824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</w:p>
    <w:p w14:paraId="518C8EC0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Member of the inaugural class for The Democracy Collaborative’s </w:t>
      </w:r>
      <w:r w:rsidRPr="00B121AE">
        <w:rPr>
          <w:i/>
          <w:sz w:val="22"/>
          <w:szCs w:val="22"/>
        </w:rPr>
        <w:t>Training Young Scholars</w:t>
      </w:r>
      <w:r w:rsidRPr="00B121AE">
        <w:rPr>
          <w:sz w:val="22"/>
          <w:szCs w:val="22"/>
        </w:rPr>
        <w:t xml:space="preserve"> </w:t>
      </w:r>
    </w:p>
    <w:p w14:paraId="184D3524" w14:textId="77777777" w:rsidR="00B026F7" w:rsidRPr="00B121AE" w:rsidRDefault="00B026F7" w:rsidP="00B026F7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program, University of Maryland, 2002.</w:t>
      </w:r>
    </w:p>
    <w:p w14:paraId="5856F06D" w14:textId="77777777" w:rsidR="00B026F7" w:rsidRDefault="00B026F7" w:rsidP="003C6DB5">
      <w:pPr>
        <w:spacing w:line="240" w:lineRule="auto"/>
        <w:rPr>
          <w:sz w:val="22"/>
          <w:szCs w:val="22"/>
        </w:rPr>
      </w:pPr>
    </w:p>
    <w:p w14:paraId="53640C5C" w14:textId="77777777" w:rsidR="00E4713B" w:rsidRDefault="008D59F2" w:rsidP="003C6DB5">
      <w:pPr>
        <w:pStyle w:val="Heading4"/>
        <w:jc w:val="left"/>
        <w:rPr>
          <w:sz w:val="22"/>
          <w:szCs w:val="22"/>
        </w:rPr>
      </w:pPr>
      <w:r w:rsidRPr="00336384">
        <w:rPr>
          <w:bCs w:val="0"/>
        </w:rPr>
        <w:lastRenderedPageBreak/>
        <w:t>Invited Presentations</w:t>
      </w:r>
    </w:p>
    <w:p w14:paraId="403B0BD9" w14:textId="77777777" w:rsidR="004902EB" w:rsidRDefault="004902EB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</w:p>
    <w:p w14:paraId="34426949" w14:textId="77777777" w:rsidR="00837CD5" w:rsidRPr="00837CD5" w:rsidRDefault="00837CD5" w:rsidP="00837CD5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837CD5">
        <w:rPr>
          <w:sz w:val="22"/>
          <w:szCs w:val="22"/>
        </w:rPr>
        <w:t>“How Not to Save the Planet,” lecture presented at the Eastside Freedom Library, St. Paul, MN, 28 February 2020.</w:t>
      </w:r>
    </w:p>
    <w:p w14:paraId="72CDED1C" w14:textId="77777777" w:rsidR="00837CD5" w:rsidRDefault="00837CD5" w:rsidP="003C6DB5">
      <w:pPr>
        <w:spacing w:line="240" w:lineRule="auto"/>
        <w:rPr>
          <w:rFonts w:cstheme="minorHAnsi"/>
          <w:sz w:val="22"/>
          <w:szCs w:val="22"/>
        </w:rPr>
      </w:pPr>
    </w:p>
    <w:p w14:paraId="610E31F9" w14:textId="77777777" w:rsidR="00560A7C" w:rsidRDefault="00560A7C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“Taking Responsibility for Human Rights</w:t>
      </w:r>
      <w:r w:rsidR="00B50583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>”</w:t>
      </w:r>
      <w:r w:rsidR="00B50583">
        <w:rPr>
          <w:rFonts w:cstheme="minorHAnsi"/>
          <w:sz w:val="22"/>
          <w:szCs w:val="22"/>
        </w:rPr>
        <w:t xml:space="preserve"> p</w:t>
      </w:r>
      <w:r>
        <w:rPr>
          <w:rFonts w:cstheme="minorHAnsi"/>
          <w:sz w:val="22"/>
          <w:szCs w:val="22"/>
        </w:rPr>
        <w:t>aper presented at the University of Minnesota Political Theory Colloquium, 28 February 2020.</w:t>
      </w:r>
    </w:p>
    <w:p w14:paraId="789FFF63" w14:textId="77777777" w:rsidR="00560A7C" w:rsidRDefault="00560A7C" w:rsidP="003C6DB5">
      <w:pPr>
        <w:spacing w:line="240" w:lineRule="auto"/>
        <w:rPr>
          <w:rFonts w:cstheme="minorHAnsi"/>
          <w:sz w:val="22"/>
          <w:szCs w:val="22"/>
        </w:rPr>
      </w:pPr>
    </w:p>
    <w:p w14:paraId="2D156251" w14:textId="77777777" w:rsidR="00560A7C" w:rsidRDefault="00560A7C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“The Seductions of the Real: The ‘</w:t>
      </w:r>
      <w:r w:rsidRPr="00560A7C">
        <w:rPr>
          <w:rFonts w:cstheme="minorHAnsi"/>
          <w:sz w:val="22"/>
          <w:szCs w:val="22"/>
        </w:rPr>
        <w:t>Realist Turn</w:t>
      </w:r>
      <w:r>
        <w:rPr>
          <w:rFonts w:cstheme="minorHAnsi"/>
          <w:sz w:val="22"/>
          <w:szCs w:val="22"/>
        </w:rPr>
        <w:t xml:space="preserve">’ </w:t>
      </w:r>
      <w:r w:rsidRPr="00560A7C">
        <w:rPr>
          <w:rFonts w:cstheme="minorHAnsi"/>
          <w:sz w:val="22"/>
          <w:szCs w:val="22"/>
        </w:rPr>
        <w:t>and the Refusal of Politics</w:t>
      </w:r>
      <w:r w:rsidR="00B50583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>”</w:t>
      </w:r>
      <w:r w:rsidR="00B50583">
        <w:rPr>
          <w:rFonts w:cstheme="minorHAnsi"/>
          <w:sz w:val="22"/>
          <w:szCs w:val="22"/>
        </w:rPr>
        <w:t xml:space="preserve"> p</w:t>
      </w:r>
      <w:r>
        <w:rPr>
          <w:rFonts w:cstheme="minorHAnsi"/>
          <w:sz w:val="22"/>
          <w:szCs w:val="22"/>
        </w:rPr>
        <w:t>aper presented at the POLSIS Departmental Seminar, 22 January 2020.</w:t>
      </w:r>
    </w:p>
    <w:p w14:paraId="28697FE4" w14:textId="77777777" w:rsidR="00560A7C" w:rsidRDefault="00560A7C" w:rsidP="003C6DB5">
      <w:pPr>
        <w:spacing w:line="240" w:lineRule="auto"/>
        <w:rPr>
          <w:rFonts w:cstheme="minorHAnsi"/>
          <w:sz w:val="22"/>
          <w:szCs w:val="22"/>
        </w:rPr>
      </w:pPr>
    </w:p>
    <w:p w14:paraId="725C05B9" w14:textId="77777777" w:rsidR="00560A7C" w:rsidRDefault="00560A7C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“How Can Political Theory ‘Get Real’?” </w:t>
      </w:r>
      <w:r w:rsidR="00B50583">
        <w:rPr>
          <w:rFonts w:cstheme="minorHAnsi"/>
          <w:sz w:val="22"/>
          <w:szCs w:val="22"/>
        </w:rPr>
        <w:t>p</w:t>
      </w:r>
      <w:r>
        <w:rPr>
          <w:rFonts w:cstheme="minorHAnsi"/>
          <w:sz w:val="22"/>
          <w:szCs w:val="22"/>
        </w:rPr>
        <w:t>aper presented at The Ohio State University Political Theory Workshop, 7 October 2019.</w:t>
      </w:r>
    </w:p>
    <w:p w14:paraId="4F547760" w14:textId="77777777" w:rsidR="00B50583" w:rsidRDefault="00B50583" w:rsidP="003C6DB5">
      <w:pPr>
        <w:spacing w:line="240" w:lineRule="auto"/>
        <w:rPr>
          <w:rFonts w:cstheme="minorHAnsi"/>
          <w:sz w:val="22"/>
          <w:szCs w:val="22"/>
        </w:rPr>
      </w:pPr>
    </w:p>
    <w:p w14:paraId="767490BD" w14:textId="77777777" w:rsidR="00B50583" w:rsidRDefault="00B50583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“Local Ownership of Human Rights,” paper presented at the workshop </w:t>
      </w:r>
      <w:r w:rsidRPr="00B50583">
        <w:rPr>
          <w:rFonts w:cstheme="minorHAnsi"/>
          <w:i/>
          <w:sz w:val="22"/>
          <w:szCs w:val="22"/>
        </w:rPr>
        <w:t>Cross-Cutting Conversations on Human Rights</w:t>
      </w:r>
      <w:r>
        <w:rPr>
          <w:rFonts w:cstheme="minorHAnsi"/>
          <w:sz w:val="22"/>
          <w:szCs w:val="22"/>
        </w:rPr>
        <w:t>, Occidental College, 26 September 2019.</w:t>
      </w:r>
    </w:p>
    <w:p w14:paraId="70E18DF4" w14:textId="77777777" w:rsidR="00560A7C" w:rsidRDefault="00560A7C" w:rsidP="003C6DB5">
      <w:pPr>
        <w:spacing w:line="240" w:lineRule="auto"/>
        <w:rPr>
          <w:rFonts w:cstheme="minorHAnsi"/>
          <w:sz w:val="22"/>
          <w:szCs w:val="22"/>
        </w:rPr>
      </w:pPr>
    </w:p>
    <w:p w14:paraId="180FCE0B" w14:textId="77777777" w:rsidR="00206671" w:rsidRDefault="00206671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“Political Theory for the Real World</w:t>
      </w:r>
      <w:r w:rsidR="00B50583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>”</w:t>
      </w:r>
      <w:r w:rsidR="00B50583">
        <w:rPr>
          <w:rFonts w:cstheme="minorHAnsi"/>
          <w:sz w:val="22"/>
          <w:szCs w:val="22"/>
        </w:rPr>
        <w:t xml:space="preserve"> l</w:t>
      </w:r>
      <w:r>
        <w:rPr>
          <w:rFonts w:cstheme="minorHAnsi"/>
          <w:sz w:val="22"/>
          <w:szCs w:val="22"/>
        </w:rPr>
        <w:t>ecture presented at the Center for Interpretive and</w:t>
      </w:r>
      <w:r w:rsidR="003C6DB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Qualitative Research (CIQR), Duquesne University, Pittsburgh, PA, 6 December 2018.</w:t>
      </w:r>
    </w:p>
    <w:p w14:paraId="31602DF9" w14:textId="77777777" w:rsidR="00206671" w:rsidRDefault="00206671" w:rsidP="003C6DB5">
      <w:pPr>
        <w:spacing w:line="240" w:lineRule="auto"/>
        <w:rPr>
          <w:rFonts w:cstheme="minorHAnsi"/>
          <w:sz w:val="22"/>
          <w:szCs w:val="22"/>
        </w:rPr>
      </w:pPr>
    </w:p>
    <w:p w14:paraId="51D08937" w14:textId="77777777" w:rsidR="00206671" w:rsidRDefault="00206671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“Political Theory for the Real World</w:t>
      </w:r>
      <w:r w:rsidR="00B50583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>”</w:t>
      </w:r>
      <w:r w:rsidR="00B50583">
        <w:rPr>
          <w:rFonts w:cstheme="minorHAnsi"/>
          <w:sz w:val="22"/>
          <w:szCs w:val="22"/>
        </w:rPr>
        <w:t xml:space="preserve"> l</w:t>
      </w:r>
      <w:r>
        <w:rPr>
          <w:rFonts w:cstheme="minorHAnsi"/>
          <w:sz w:val="22"/>
          <w:szCs w:val="22"/>
        </w:rPr>
        <w:t xml:space="preserve">ecture presented at the </w:t>
      </w:r>
      <w:r w:rsidR="00B50583">
        <w:rPr>
          <w:rFonts w:cstheme="minorHAnsi"/>
          <w:sz w:val="22"/>
          <w:szCs w:val="22"/>
        </w:rPr>
        <w:t xml:space="preserve">Political Theory Seminar, </w:t>
      </w:r>
      <w:r>
        <w:rPr>
          <w:rFonts w:cstheme="minorHAnsi"/>
          <w:sz w:val="22"/>
          <w:szCs w:val="22"/>
        </w:rPr>
        <w:t>University of Cambridge (UK), 20 November 2018.</w:t>
      </w:r>
    </w:p>
    <w:p w14:paraId="482CE210" w14:textId="77777777" w:rsidR="00206671" w:rsidRDefault="00206671" w:rsidP="003C6DB5">
      <w:pPr>
        <w:spacing w:line="240" w:lineRule="auto"/>
        <w:rPr>
          <w:rFonts w:cstheme="minorHAnsi"/>
          <w:sz w:val="22"/>
          <w:szCs w:val="22"/>
        </w:rPr>
      </w:pPr>
    </w:p>
    <w:p w14:paraId="7CE96CE8" w14:textId="77777777" w:rsidR="00206671" w:rsidRDefault="00206671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“Political Theory for the Real World</w:t>
      </w:r>
      <w:r w:rsidR="00B50583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>”</w:t>
      </w:r>
      <w:r w:rsidR="00B50583">
        <w:rPr>
          <w:rFonts w:cstheme="minorHAnsi"/>
          <w:sz w:val="22"/>
          <w:szCs w:val="22"/>
        </w:rPr>
        <w:t xml:space="preserve"> l</w:t>
      </w:r>
      <w:r w:rsidR="00560A7C">
        <w:rPr>
          <w:rFonts w:cstheme="minorHAnsi"/>
          <w:sz w:val="22"/>
          <w:szCs w:val="22"/>
        </w:rPr>
        <w:t>ecture p</w:t>
      </w:r>
      <w:r>
        <w:rPr>
          <w:rFonts w:cstheme="minorHAnsi"/>
          <w:sz w:val="22"/>
          <w:szCs w:val="22"/>
        </w:rPr>
        <w:t>resented at the</w:t>
      </w:r>
      <w:r w:rsidR="00560A7C">
        <w:rPr>
          <w:rFonts w:cstheme="minorHAnsi"/>
          <w:sz w:val="22"/>
          <w:szCs w:val="22"/>
        </w:rPr>
        <w:t xml:space="preserve"> Oxford Political Thought Seminar, </w:t>
      </w:r>
      <w:r>
        <w:rPr>
          <w:rFonts w:cstheme="minorHAnsi"/>
          <w:sz w:val="22"/>
          <w:szCs w:val="22"/>
        </w:rPr>
        <w:t>University of Oxford (UK), 16 November 2018.</w:t>
      </w:r>
    </w:p>
    <w:p w14:paraId="2203EC1B" w14:textId="77777777" w:rsidR="004D21E3" w:rsidRDefault="004D21E3" w:rsidP="003C6DB5">
      <w:pPr>
        <w:spacing w:line="240" w:lineRule="auto"/>
        <w:rPr>
          <w:rFonts w:cstheme="minorHAnsi"/>
          <w:sz w:val="22"/>
          <w:szCs w:val="22"/>
        </w:rPr>
      </w:pPr>
    </w:p>
    <w:p w14:paraId="0B8589F9" w14:textId="77777777" w:rsidR="004D21E3" w:rsidRDefault="004D21E3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“Caring Responsibilities: Political All the Way Down,” remarks presented at the Care </w:t>
      </w:r>
      <w:r w:rsidR="003C6DB5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ymposium in honor of Joan Tronto, University of Minnesota, 12 October 2018.</w:t>
      </w:r>
    </w:p>
    <w:p w14:paraId="1D0AD7D9" w14:textId="77777777" w:rsidR="00206671" w:rsidRDefault="00206671" w:rsidP="003C6DB5">
      <w:pPr>
        <w:spacing w:line="240" w:lineRule="auto"/>
        <w:rPr>
          <w:rFonts w:cstheme="minorHAnsi"/>
          <w:sz w:val="22"/>
          <w:szCs w:val="22"/>
        </w:rPr>
      </w:pPr>
    </w:p>
    <w:p w14:paraId="440750C3" w14:textId="77777777" w:rsidR="00206671" w:rsidRDefault="00206671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“Picturing Injustice,” the 2018 Vanka Lecture, </w:t>
      </w:r>
      <w:r w:rsidR="00831026">
        <w:rPr>
          <w:rFonts w:cstheme="minorHAnsi"/>
          <w:sz w:val="22"/>
          <w:szCs w:val="22"/>
        </w:rPr>
        <w:t xml:space="preserve">Society to Preserve the Millvale Murals of Maxo Vanka, </w:t>
      </w:r>
      <w:r>
        <w:rPr>
          <w:rFonts w:cstheme="minorHAnsi"/>
          <w:sz w:val="22"/>
          <w:szCs w:val="22"/>
        </w:rPr>
        <w:t>St. Nicholas Croatian Catholic Church</w:t>
      </w:r>
      <w:r w:rsidR="00831026">
        <w:rPr>
          <w:rFonts w:cstheme="minorHAnsi"/>
          <w:sz w:val="22"/>
          <w:szCs w:val="22"/>
        </w:rPr>
        <w:t>, Millvale, PA, 5 September 2018.</w:t>
      </w:r>
    </w:p>
    <w:p w14:paraId="67B213C4" w14:textId="77777777" w:rsidR="00235911" w:rsidRDefault="00235911" w:rsidP="003C6DB5">
      <w:pPr>
        <w:spacing w:line="240" w:lineRule="auto"/>
        <w:rPr>
          <w:rFonts w:cstheme="minorHAnsi"/>
          <w:sz w:val="22"/>
          <w:szCs w:val="22"/>
        </w:rPr>
      </w:pPr>
    </w:p>
    <w:p w14:paraId="35AD389F" w14:textId="77777777" w:rsidR="00F04919" w:rsidRDefault="00F04919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“Political Theory for the Real World,” lecture delivered at the University of Washington, Seattle, 30 January 2018.</w:t>
      </w:r>
    </w:p>
    <w:p w14:paraId="5161ED40" w14:textId="77777777" w:rsidR="00F04919" w:rsidRDefault="00F04919" w:rsidP="003C6DB5">
      <w:pPr>
        <w:spacing w:line="240" w:lineRule="auto"/>
        <w:rPr>
          <w:rFonts w:cstheme="minorHAnsi"/>
          <w:sz w:val="22"/>
          <w:szCs w:val="22"/>
        </w:rPr>
      </w:pPr>
    </w:p>
    <w:p w14:paraId="34D780A6" w14:textId="77777777" w:rsidR="00235911" w:rsidRDefault="00235911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“Constructing Human Dignity,” lecture presented at the Politics, Philosophy, and Public Affairs </w:t>
      </w:r>
    </w:p>
    <w:p w14:paraId="4A6F3652" w14:textId="77777777" w:rsidR="00235911" w:rsidRDefault="00235911" w:rsidP="003C6DB5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program, University of Washington, Tacoma, 29 January 2018.</w:t>
      </w:r>
    </w:p>
    <w:p w14:paraId="2783D5B6" w14:textId="77777777" w:rsidR="00235911" w:rsidRDefault="00235911" w:rsidP="003C6DB5">
      <w:pPr>
        <w:spacing w:line="240" w:lineRule="auto"/>
        <w:rPr>
          <w:rFonts w:cstheme="minorHAnsi"/>
          <w:sz w:val="22"/>
          <w:szCs w:val="22"/>
        </w:rPr>
      </w:pPr>
    </w:p>
    <w:p w14:paraId="07AA6C81" w14:textId="77777777" w:rsidR="006C4BE5" w:rsidRDefault="006C4BE5" w:rsidP="003C6DB5">
      <w:pPr>
        <w:spacing w:line="240" w:lineRule="auto"/>
        <w:rPr>
          <w:rFonts w:cstheme="minorHAnsi"/>
          <w:i/>
          <w:sz w:val="22"/>
          <w:szCs w:val="22"/>
        </w:rPr>
      </w:pPr>
      <w:r w:rsidRPr="006C4BE5">
        <w:rPr>
          <w:rFonts w:cstheme="minorHAnsi"/>
          <w:sz w:val="22"/>
          <w:szCs w:val="22"/>
        </w:rPr>
        <w:t>“Human Rights Cities: Making the Global Local</w:t>
      </w:r>
      <w:r>
        <w:rPr>
          <w:rFonts w:cstheme="minorHAnsi"/>
          <w:sz w:val="22"/>
          <w:szCs w:val="22"/>
        </w:rPr>
        <w:t>,</w:t>
      </w:r>
      <w:r w:rsidRPr="006C4BE5">
        <w:rPr>
          <w:rFonts w:cstheme="minorHAnsi"/>
          <w:sz w:val="22"/>
          <w:szCs w:val="22"/>
        </w:rPr>
        <w:t>”</w:t>
      </w:r>
      <w:r>
        <w:rPr>
          <w:rFonts w:cstheme="minorHAnsi"/>
          <w:sz w:val="22"/>
          <w:szCs w:val="22"/>
        </w:rPr>
        <w:t xml:space="preserve"> paper presented at the workshop </w:t>
      </w:r>
      <w:r>
        <w:rPr>
          <w:rFonts w:cstheme="minorHAnsi"/>
          <w:i/>
          <w:sz w:val="22"/>
          <w:szCs w:val="22"/>
        </w:rPr>
        <w:t xml:space="preserve">Emerging </w:t>
      </w:r>
    </w:p>
    <w:p w14:paraId="30114BFC" w14:textId="77777777" w:rsidR="00896BB2" w:rsidRDefault="006C4BE5" w:rsidP="00896BB2">
      <w:pPr>
        <w:spacing w:line="240" w:lineRule="auto"/>
        <w:rPr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Frontiers of Human Rights Scholarship: Dynamics of Change, </w:t>
      </w:r>
      <w:r>
        <w:rPr>
          <w:rFonts w:cstheme="minorHAnsi"/>
          <w:sz w:val="22"/>
          <w:szCs w:val="22"/>
        </w:rPr>
        <w:t>University of California at Santa Barbara, 1-2 December 2017.</w:t>
      </w:r>
      <w:r w:rsidR="00896BB2" w:rsidRPr="00896BB2">
        <w:rPr>
          <w:sz w:val="22"/>
          <w:szCs w:val="22"/>
        </w:rPr>
        <w:t xml:space="preserve"> </w:t>
      </w:r>
    </w:p>
    <w:p w14:paraId="229CC217" w14:textId="77777777" w:rsidR="00896BB2" w:rsidRDefault="00896BB2" w:rsidP="00896BB2">
      <w:pPr>
        <w:spacing w:line="240" w:lineRule="auto"/>
        <w:rPr>
          <w:sz w:val="22"/>
          <w:szCs w:val="22"/>
        </w:rPr>
      </w:pPr>
    </w:p>
    <w:p w14:paraId="3F158EF3" w14:textId="77777777" w:rsidR="00B026F7" w:rsidRDefault="00896BB2" w:rsidP="00B026F7">
      <w:pPr>
        <w:spacing w:line="240" w:lineRule="auto"/>
        <w:rPr>
          <w:sz w:val="22"/>
          <w:szCs w:val="22"/>
        </w:rPr>
      </w:pPr>
      <w:r w:rsidRPr="00896BB2">
        <w:rPr>
          <w:sz w:val="22"/>
          <w:szCs w:val="22"/>
        </w:rPr>
        <w:t>Invited participant in the University Senate Plenary: Academic Freedom, 30 March 2016.</w:t>
      </w:r>
      <w:r w:rsidR="00B026F7">
        <w:rPr>
          <w:sz w:val="22"/>
          <w:szCs w:val="22"/>
        </w:rPr>
        <w:t xml:space="preserve"> </w:t>
      </w:r>
    </w:p>
    <w:p w14:paraId="30333E2D" w14:textId="77777777" w:rsidR="00B026F7" w:rsidRDefault="00B026F7" w:rsidP="00B026F7">
      <w:pPr>
        <w:spacing w:line="240" w:lineRule="auto"/>
        <w:rPr>
          <w:sz w:val="22"/>
          <w:szCs w:val="22"/>
        </w:rPr>
      </w:pPr>
    </w:p>
    <w:p w14:paraId="1A2879F1" w14:textId="77777777" w:rsidR="00B026F7" w:rsidRDefault="00B026F7" w:rsidP="00B026F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Of </w:t>
      </w:r>
      <w:r w:rsidR="00491B72">
        <w:rPr>
          <w:sz w:val="22"/>
          <w:szCs w:val="22"/>
        </w:rPr>
        <w:t>Mountaintops and Masterpieces: What Kind of Problem is Justice? paper presented at the Global Studies Symposium, Shantou University, 28 October 2016.</w:t>
      </w:r>
      <w:r>
        <w:rPr>
          <w:sz w:val="22"/>
          <w:szCs w:val="22"/>
        </w:rPr>
        <w:t xml:space="preserve">  </w:t>
      </w:r>
    </w:p>
    <w:p w14:paraId="6DDA617A" w14:textId="77777777" w:rsidR="00B026F7" w:rsidRDefault="00B026F7" w:rsidP="00B026F7">
      <w:pPr>
        <w:spacing w:line="240" w:lineRule="auto"/>
        <w:rPr>
          <w:sz w:val="22"/>
          <w:szCs w:val="22"/>
        </w:rPr>
      </w:pPr>
    </w:p>
    <w:p w14:paraId="31CDFFC4" w14:textId="77777777" w:rsidR="00B026F7" w:rsidRDefault="00491B72" w:rsidP="00B026F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“Human Rights as Political Tools,” keynote address at the launch of the Human Rights Program at Grand Valley State University, 19 April 2016.</w:t>
      </w:r>
      <w:r w:rsidR="00B026F7">
        <w:rPr>
          <w:sz w:val="22"/>
          <w:szCs w:val="22"/>
        </w:rPr>
        <w:t xml:space="preserve">  </w:t>
      </w:r>
    </w:p>
    <w:p w14:paraId="2C46416A" w14:textId="77777777" w:rsidR="00B026F7" w:rsidRDefault="00B026F7" w:rsidP="00B026F7">
      <w:pPr>
        <w:spacing w:line="240" w:lineRule="auto"/>
        <w:rPr>
          <w:sz w:val="22"/>
          <w:szCs w:val="22"/>
        </w:rPr>
      </w:pPr>
    </w:p>
    <w:p w14:paraId="4B667533" w14:textId="46D9CACF" w:rsidR="00491B72" w:rsidRDefault="00491B72" w:rsidP="00B026F7">
      <w:pPr>
        <w:spacing w:line="240" w:lineRule="auto"/>
        <w:rPr>
          <w:b/>
          <w:smallCaps/>
          <w:sz w:val="22"/>
          <w:szCs w:val="22"/>
        </w:rPr>
      </w:pPr>
      <w:r>
        <w:rPr>
          <w:sz w:val="22"/>
          <w:szCs w:val="22"/>
        </w:rPr>
        <w:lastRenderedPageBreak/>
        <w:t>“Human Dignity and the Politics of Human Rights,” paper presented at the Political Theory colloquium, University of Copenhagen, 16 December 2015.</w:t>
      </w:r>
    </w:p>
    <w:p w14:paraId="34AB049D" w14:textId="77777777" w:rsidR="00491B72" w:rsidRDefault="00491B72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</w:p>
    <w:p w14:paraId="1FDCC1C5" w14:textId="77777777" w:rsidR="00491B72" w:rsidRDefault="00491B72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“R2P3: The Responsibilities to Prevent, Protect, and Promote,” lecture presented at the Christopher H. Browne Center for International Politics, University of Pennsylvania, 19</w:t>
      </w:r>
      <w:r w:rsidR="003C6DB5">
        <w:rPr>
          <w:b w:val="0"/>
          <w:smallCaps w:val="0"/>
          <w:sz w:val="22"/>
          <w:szCs w:val="22"/>
        </w:rPr>
        <w:t xml:space="preserve"> </w:t>
      </w:r>
      <w:r>
        <w:rPr>
          <w:b w:val="0"/>
          <w:smallCaps w:val="0"/>
          <w:sz w:val="22"/>
          <w:szCs w:val="22"/>
        </w:rPr>
        <w:t>March 2015.</w:t>
      </w:r>
    </w:p>
    <w:p w14:paraId="73026806" w14:textId="77777777" w:rsidR="00491B72" w:rsidRDefault="00491B72" w:rsidP="003C6DB5">
      <w:pPr>
        <w:spacing w:line="240" w:lineRule="auto"/>
        <w:ind w:firstLine="720"/>
        <w:rPr>
          <w:sz w:val="22"/>
          <w:szCs w:val="22"/>
        </w:rPr>
      </w:pPr>
    </w:p>
    <w:p w14:paraId="3E5D96A1" w14:textId="77777777" w:rsidR="00837CD5" w:rsidRDefault="00837CD5" w:rsidP="00837CD5">
      <w:pPr>
        <w:spacing w:line="240" w:lineRule="auto"/>
        <w:rPr>
          <w:sz w:val="22"/>
          <w:szCs w:val="22"/>
        </w:rPr>
      </w:pPr>
      <w:r w:rsidRPr="00896BB2">
        <w:rPr>
          <w:sz w:val="22"/>
          <w:szCs w:val="22"/>
        </w:rPr>
        <w:t>“Responsibility for Injustice,” lecture presented to the Political Theory Workshop at Vanderbilt University, 9 October 2013.</w:t>
      </w:r>
    </w:p>
    <w:p w14:paraId="2768806C" w14:textId="77777777" w:rsidR="00837CD5" w:rsidRDefault="00837CD5" w:rsidP="00837CD5">
      <w:pPr>
        <w:spacing w:line="240" w:lineRule="auto"/>
        <w:rPr>
          <w:sz w:val="22"/>
          <w:szCs w:val="22"/>
        </w:rPr>
      </w:pPr>
    </w:p>
    <w:p w14:paraId="6F137238" w14:textId="77777777" w:rsidR="00837CD5" w:rsidRPr="00837CD5" w:rsidRDefault="00837CD5" w:rsidP="00837CD5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837CD5">
        <w:rPr>
          <w:sz w:val="22"/>
          <w:szCs w:val="22"/>
        </w:rPr>
        <w:t>“Democracy Today with an Eye on Tomorrow: A Public Conversation,” forum hosted by the Whitlam Institute within the University of Western Sydney, Catalyst, and Unions NSW.</w:t>
      </w:r>
    </w:p>
    <w:p w14:paraId="5811B704" w14:textId="77777777" w:rsidR="00837CD5" w:rsidRDefault="00837CD5" w:rsidP="00837CD5">
      <w:pPr>
        <w:spacing w:line="240" w:lineRule="auto"/>
        <w:rPr>
          <w:sz w:val="22"/>
          <w:szCs w:val="22"/>
        </w:rPr>
      </w:pPr>
    </w:p>
    <w:p w14:paraId="3AA70B37" w14:textId="77777777" w:rsidR="00837CD5" w:rsidRPr="00896BB2" w:rsidRDefault="00837CD5" w:rsidP="00837CD5">
      <w:pPr>
        <w:spacing w:line="240" w:lineRule="auto"/>
        <w:rPr>
          <w:sz w:val="22"/>
          <w:szCs w:val="22"/>
        </w:rPr>
      </w:pPr>
      <w:r w:rsidRPr="00896BB2">
        <w:rPr>
          <w:sz w:val="22"/>
          <w:szCs w:val="22"/>
        </w:rPr>
        <w:t>“Moral and Political Responsibility for Injustice,” lecture presented in the Social and Political Sciences Seminar Series, University of Melbourne, 15 August 2013.</w:t>
      </w:r>
    </w:p>
    <w:p w14:paraId="35661300" w14:textId="77777777" w:rsidR="00837CD5" w:rsidRDefault="00837CD5" w:rsidP="00837CD5">
      <w:pPr>
        <w:spacing w:line="240" w:lineRule="auto"/>
      </w:pPr>
    </w:p>
    <w:p w14:paraId="27F3AE8F" w14:textId="77777777" w:rsidR="00837CD5" w:rsidRDefault="00837CD5" w:rsidP="00837CD5">
      <w:pPr>
        <w:spacing w:line="240" w:lineRule="auto"/>
        <w:rPr>
          <w:sz w:val="22"/>
          <w:szCs w:val="22"/>
        </w:rPr>
      </w:pPr>
      <w:r>
        <w:t>“</w:t>
      </w:r>
      <w:r w:rsidRPr="00605ED2">
        <w:rPr>
          <w:sz w:val="22"/>
          <w:szCs w:val="22"/>
        </w:rPr>
        <w:t>The Authority of Norms,” paper presented at the workshop Public Authority in the Era</w:t>
      </w:r>
      <w:r>
        <w:rPr>
          <w:sz w:val="22"/>
          <w:szCs w:val="22"/>
        </w:rPr>
        <w:t xml:space="preserve"> </w:t>
      </w:r>
      <w:r w:rsidRPr="00605ED2">
        <w:rPr>
          <w:sz w:val="22"/>
          <w:szCs w:val="22"/>
        </w:rPr>
        <w:t>of Globalization, Whitlam Institute, University of Western Sydney, 12-14 August 2013.</w:t>
      </w:r>
    </w:p>
    <w:p w14:paraId="4A7C6955" w14:textId="77777777" w:rsidR="00837CD5" w:rsidRDefault="00837CD5" w:rsidP="003C6DB5">
      <w:pPr>
        <w:spacing w:line="240" w:lineRule="auto"/>
        <w:ind w:firstLine="720"/>
        <w:rPr>
          <w:sz w:val="22"/>
          <w:szCs w:val="22"/>
        </w:rPr>
      </w:pPr>
    </w:p>
    <w:p w14:paraId="21E1C35D" w14:textId="77777777" w:rsidR="00735986" w:rsidRDefault="0016618B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“Human Rights in the 21</w:t>
      </w:r>
      <w:r w:rsidRPr="0016618B">
        <w:rPr>
          <w:b w:val="0"/>
          <w:smallCaps w:val="0"/>
          <w:sz w:val="22"/>
          <w:szCs w:val="22"/>
          <w:vertAlign w:val="superscript"/>
        </w:rPr>
        <w:t>st</w:t>
      </w:r>
      <w:r>
        <w:rPr>
          <w:b w:val="0"/>
          <w:smallCaps w:val="0"/>
          <w:sz w:val="22"/>
          <w:szCs w:val="22"/>
        </w:rPr>
        <w:t xml:space="preserve"> Century: Continuity and Change,” lecture presented at the University of Hyderabad Human Rights Centre, 14 March 2013.</w:t>
      </w:r>
    </w:p>
    <w:p w14:paraId="6D108652" w14:textId="77777777" w:rsidR="00735986" w:rsidRDefault="00735986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</w:p>
    <w:p w14:paraId="2DFDF931" w14:textId="77777777" w:rsidR="00CA45F4" w:rsidRDefault="004902EB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“</w:t>
      </w:r>
      <w:r w:rsidR="00CA45F4">
        <w:rPr>
          <w:b w:val="0"/>
          <w:smallCaps w:val="0"/>
          <w:sz w:val="22"/>
          <w:szCs w:val="22"/>
        </w:rPr>
        <w:t>Human Security, Human Rights, and Politics,” paper presented as part of the G.E. Hendricks Symposium, University of Nebraska-Lincoln, 1-2 November 2012.</w:t>
      </w:r>
    </w:p>
    <w:p w14:paraId="034D9AF4" w14:textId="77777777" w:rsidR="00CA45F4" w:rsidRDefault="00CA45F4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</w:p>
    <w:p w14:paraId="533E476D" w14:textId="77777777" w:rsidR="00B121AE" w:rsidRPr="00E4713B" w:rsidRDefault="00E4713B" w:rsidP="003C6DB5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 xml:space="preserve">“Idealism, Realism, and Human Rights,” </w:t>
      </w:r>
      <w:r w:rsidR="00B95773">
        <w:rPr>
          <w:b w:val="0"/>
          <w:smallCaps w:val="0"/>
          <w:sz w:val="22"/>
          <w:szCs w:val="22"/>
        </w:rPr>
        <w:t xml:space="preserve">paper presented at the </w:t>
      </w:r>
      <w:r w:rsidRPr="00E4713B">
        <w:rPr>
          <w:b w:val="0"/>
          <w:smallCaps w:val="0"/>
          <w:sz w:val="22"/>
          <w:szCs w:val="22"/>
        </w:rPr>
        <w:t xml:space="preserve">Monash Politics Research </w:t>
      </w:r>
      <w:r w:rsidR="00585331">
        <w:rPr>
          <w:b w:val="0"/>
          <w:smallCaps w:val="0"/>
          <w:sz w:val="22"/>
          <w:szCs w:val="22"/>
        </w:rPr>
        <w:t>Workshop: “</w:t>
      </w:r>
      <w:r w:rsidRPr="00E4713B">
        <w:rPr>
          <w:b w:val="0"/>
          <w:smallCaps w:val="0"/>
          <w:sz w:val="22"/>
          <w:szCs w:val="22"/>
        </w:rPr>
        <w:t>How can theories of global justice and democracy get real?</w:t>
      </w:r>
      <w:r w:rsidR="00585331">
        <w:rPr>
          <w:b w:val="0"/>
          <w:smallCaps w:val="0"/>
          <w:sz w:val="22"/>
          <w:szCs w:val="22"/>
        </w:rPr>
        <w:t xml:space="preserve"> </w:t>
      </w:r>
      <w:r w:rsidRPr="00E4713B">
        <w:rPr>
          <w:b w:val="0"/>
          <w:smallCaps w:val="0"/>
          <w:sz w:val="22"/>
          <w:szCs w:val="22"/>
        </w:rPr>
        <w:t xml:space="preserve"> Problems of</w:t>
      </w:r>
      <w:r w:rsidR="003C6DB5">
        <w:rPr>
          <w:b w:val="0"/>
          <w:smallCaps w:val="0"/>
          <w:sz w:val="22"/>
          <w:szCs w:val="22"/>
        </w:rPr>
        <w:t xml:space="preserve"> </w:t>
      </w:r>
      <w:r w:rsidRPr="00E4713B">
        <w:rPr>
          <w:b w:val="0"/>
          <w:smallCaps w:val="0"/>
          <w:sz w:val="22"/>
          <w:szCs w:val="22"/>
        </w:rPr>
        <w:t>power and domination in normative international political theory</w:t>
      </w:r>
      <w:r w:rsidR="00585331">
        <w:rPr>
          <w:b w:val="0"/>
          <w:smallCaps w:val="0"/>
          <w:sz w:val="22"/>
          <w:szCs w:val="22"/>
        </w:rPr>
        <w:t>,”</w:t>
      </w:r>
      <w:r>
        <w:rPr>
          <w:b w:val="0"/>
          <w:smallCaps w:val="0"/>
          <w:sz w:val="22"/>
          <w:szCs w:val="22"/>
        </w:rPr>
        <w:t xml:space="preserve"> Monash University, </w:t>
      </w:r>
      <w:r w:rsidRPr="00E4713B">
        <w:rPr>
          <w:b w:val="0"/>
          <w:smallCaps w:val="0"/>
          <w:sz w:val="22"/>
          <w:szCs w:val="22"/>
        </w:rPr>
        <w:t xml:space="preserve">Melbourne, 15-16 </w:t>
      </w:r>
      <w:r w:rsidR="00336384" w:rsidRPr="00E4713B">
        <w:rPr>
          <w:b w:val="0"/>
          <w:smallCaps w:val="0"/>
          <w:sz w:val="22"/>
          <w:szCs w:val="22"/>
        </w:rPr>
        <w:t xml:space="preserve">March </w:t>
      </w:r>
      <w:r w:rsidRPr="00E4713B">
        <w:rPr>
          <w:b w:val="0"/>
          <w:smallCaps w:val="0"/>
          <w:sz w:val="22"/>
          <w:szCs w:val="22"/>
        </w:rPr>
        <w:t>2012</w:t>
      </w:r>
      <w:r>
        <w:rPr>
          <w:b w:val="0"/>
          <w:smallCaps w:val="0"/>
          <w:sz w:val="22"/>
          <w:szCs w:val="22"/>
        </w:rPr>
        <w:t>.</w:t>
      </w:r>
    </w:p>
    <w:p w14:paraId="1746F0B3" w14:textId="77777777" w:rsidR="00B121AE" w:rsidRPr="00E4713B" w:rsidRDefault="00B121AE" w:rsidP="003C6DB5">
      <w:pPr>
        <w:spacing w:line="240" w:lineRule="auto"/>
        <w:rPr>
          <w:sz w:val="22"/>
          <w:szCs w:val="22"/>
        </w:rPr>
      </w:pPr>
    </w:p>
    <w:p w14:paraId="178CD42D" w14:textId="77777777" w:rsidR="00B121AE" w:rsidRDefault="00B121AE" w:rsidP="003C6DB5">
      <w:pPr>
        <w:spacing w:line="240" w:lineRule="auto"/>
        <w:rPr>
          <w:sz w:val="22"/>
          <w:szCs w:val="22"/>
        </w:rPr>
      </w:pPr>
      <w:r w:rsidRPr="00E4713B">
        <w:rPr>
          <w:sz w:val="22"/>
          <w:szCs w:val="22"/>
        </w:rPr>
        <w:t>“Political Responsibility for Injustice,” paper</w:t>
      </w:r>
      <w:r w:rsidRPr="00B121AE">
        <w:rPr>
          <w:sz w:val="22"/>
          <w:szCs w:val="22"/>
        </w:rPr>
        <w:t xml:space="preserve"> presented to the Economic Rights Group,</w:t>
      </w:r>
      <w:r w:rsidR="003C6DB5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>University of Connecticut, 18 November 2011.</w:t>
      </w:r>
    </w:p>
    <w:p w14:paraId="10B49153" w14:textId="77777777" w:rsidR="00B121AE" w:rsidRDefault="00B121AE" w:rsidP="003C6DB5">
      <w:pPr>
        <w:spacing w:line="240" w:lineRule="auto"/>
        <w:rPr>
          <w:sz w:val="22"/>
          <w:szCs w:val="22"/>
        </w:rPr>
      </w:pPr>
    </w:p>
    <w:p w14:paraId="7A37E1DC" w14:textId="77777777" w:rsidR="00AB619A" w:rsidRPr="00B121AE" w:rsidRDefault="00AB619A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“Taking Responsibility for Human Rights,” paper presented at the Center for Global Ethics and Politics, City University of New York, 9 December 2010.</w:t>
      </w:r>
    </w:p>
    <w:p w14:paraId="4CE0A46A" w14:textId="77777777" w:rsidR="00AB619A" w:rsidRPr="00B121AE" w:rsidRDefault="00AB619A" w:rsidP="003C6DB5">
      <w:pPr>
        <w:spacing w:line="240" w:lineRule="auto"/>
        <w:rPr>
          <w:sz w:val="22"/>
          <w:szCs w:val="22"/>
        </w:rPr>
      </w:pPr>
    </w:p>
    <w:p w14:paraId="61105B23" w14:textId="77777777" w:rsidR="002C7507" w:rsidRDefault="00AB619A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“Democratic Accountability in Global Politics,” paper presented in the Seminar on Political Economy and Contemporary Social Issues, Columbia University, New York, 9 December 2010.</w:t>
      </w:r>
    </w:p>
    <w:p w14:paraId="4B852561" w14:textId="77777777" w:rsidR="00AB619A" w:rsidRPr="00B121AE" w:rsidRDefault="00AB619A" w:rsidP="003C6DB5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4DF7E802" w14:textId="77777777" w:rsidR="00FA39E8" w:rsidRPr="00B121AE" w:rsidRDefault="00FA39E8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“On the Turkish Question: the EU as Examplar of Post-Political Citizenship?" paper presented at the conference </w:t>
      </w:r>
      <w:r w:rsidRPr="00B121AE">
        <w:rPr>
          <w:i/>
          <w:sz w:val="22"/>
          <w:szCs w:val="22"/>
        </w:rPr>
        <w:t>The Dynamics of Citizenship in the Post-Political World</w:t>
      </w:r>
      <w:r w:rsidRPr="00B121AE">
        <w:rPr>
          <w:sz w:val="22"/>
          <w:szCs w:val="22"/>
        </w:rPr>
        <w:t>, Stockholm University, 26-28 May 2010.</w:t>
      </w:r>
    </w:p>
    <w:p w14:paraId="3A8C728A" w14:textId="77777777" w:rsidR="00E57AEA" w:rsidRPr="00B121AE" w:rsidRDefault="00E57AEA" w:rsidP="003C6DB5">
      <w:pPr>
        <w:spacing w:line="240" w:lineRule="auto"/>
        <w:rPr>
          <w:sz w:val="22"/>
          <w:szCs w:val="22"/>
        </w:rPr>
      </w:pPr>
    </w:p>
    <w:p w14:paraId="3912DB7E" w14:textId="77777777" w:rsidR="00170BE9" w:rsidRPr="00B121AE" w:rsidRDefault="00170BE9" w:rsidP="00BE4D6C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“Institutions and Obligations </w:t>
      </w:r>
      <w:r w:rsidR="0000190F" w:rsidRPr="00B121AE">
        <w:rPr>
          <w:sz w:val="22"/>
          <w:szCs w:val="22"/>
        </w:rPr>
        <w:t>in</w:t>
      </w:r>
      <w:r w:rsidRPr="00B121AE">
        <w:rPr>
          <w:sz w:val="22"/>
          <w:szCs w:val="22"/>
        </w:rPr>
        <w:t xml:space="preserve"> Global Perspective,” presented as part of the </w:t>
      </w:r>
      <w:r w:rsidR="007B798D" w:rsidRPr="00B121AE">
        <w:rPr>
          <w:sz w:val="22"/>
          <w:szCs w:val="22"/>
        </w:rPr>
        <w:t xml:space="preserve">panel discussion </w:t>
      </w:r>
      <w:r w:rsidR="007B798D" w:rsidRPr="00B121AE">
        <w:rPr>
          <w:i/>
          <w:sz w:val="22"/>
          <w:szCs w:val="22"/>
        </w:rPr>
        <w:t>The Causes of Poverty and Obligations to the Global Poor: What is the Link?</w:t>
      </w:r>
      <w:r w:rsidR="00926880" w:rsidRPr="00B121AE">
        <w:rPr>
          <w:i/>
          <w:sz w:val="22"/>
          <w:szCs w:val="22"/>
        </w:rPr>
        <w:t xml:space="preserve"> </w:t>
      </w:r>
      <w:r w:rsidR="00926880" w:rsidRPr="00B121AE">
        <w:rPr>
          <w:sz w:val="22"/>
          <w:szCs w:val="22"/>
        </w:rPr>
        <w:t xml:space="preserve"> The </w:t>
      </w:r>
      <w:r w:rsidRPr="00B121AE">
        <w:rPr>
          <w:sz w:val="22"/>
          <w:szCs w:val="22"/>
        </w:rPr>
        <w:t>Humanities Center Lecture Series</w:t>
      </w:r>
      <w:r w:rsidR="00926880" w:rsidRPr="00B121AE">
        <w:rPr>
          <w:sz w:val="22"/>
          <w:szCs w:val="22"/>
        </w:rPr>
        <w:t xml:space="preserve"> Global Connections, Global Responsibilities, Carnegie Mellon University, 19 </w:t>
      </w:r>
      <w:r w:rsidR="00BE4D6C">
        <w:rPr>
          <w:sz w:val="22"/>
          <w:szCs w:val="22"/>
        </w:rPr>
        <w:t>A</w:t>
      </w:r>
      <w:r w:rsidR="00926880" w:rsidRPr="00B121AE">
        <w:rPr>
          <w:sz w:val="22"/>
          <w:szCs w:val="22"/>
        </w:rPr>
        <w:t>pril 2010.</w:t>
      </w:r>
    </w:p>
    <w:p w14:paraId="237B55EE" w14:textId="77777777" w:rsidR="00170BE9" w:rsidRPr="00B121AE" w:rsidRDefault="00170BE9" w:rsidP="003C6DB5">
      <w:pPr>
        <w:spacing w:line="240" w:lineRule="auto"/>
        <w:rPr>
          <w:sz w:val="22"/>
          <w:szCs w:val="22"/>
        </w:rPr>
      </w:pPr>
    </w:p>
    <w:p w14:paraId="4D9C472E" w14:textId="77777777" w:rsidR="00F107C6" w:rsidRPr="00B121AE" w:rsidRDefault="00F107C6" w:rsidP="00BE4D6C">
      <w:pPr>
        <w:spacing w:line="240" w:lineRule="auto"/>
        <w:rPr>
          <w:bCs/>
          <w:iCs/>
          <w:sz w:val="22"/>
          <w:szCs w:val="22"/>
          <w:lang w:eastAsia="en-US"/>
        </w:rPr>
      </w:pPr>
      <w:r w:rsidRPr="00B121AE">
        <w:rPr>
          <w:sz w:val="22"/>
          <w:szCs w:val="22"/>
        </w:rPr>
        <w:t>“The Causes of Injustice,” paper presented at the University of Connecticut Human Rights Institute, 17 April 2010.</w:t>
      </w:r>
    </w:p>
    <w:p w14:paraId="7F6380A1" w14:textId="77777777" w:rsidR="00F107C6" w:rsidRPr="00B121AE" w:rsidRDefault="00F107C6" w:rsidP="003C6DB5">
      <w:pPr>
        <w:overflowPunct/>
        <w:spacing w:line="240" w:lineRule="auto"/>
        <w:textAlignment w:val="auto"/>
        <w:rPr>
          <w:bCs/>
          <w:iCs/>
          <w:sz w:val="22"/>
          <w:szCs w:val="22"/>
          <w:lang w:eastAsia="en-US"/>
        </w:rPr>
      </w:pPr>
    </w:p>
    <w:p w14:paraId="274AA749" w14:textId="77777777" w:rsidR="00B27101" w:rsidRPr="00B121AE" w:rsidRDefault="00B27101" w:rsidP="003C6DB5">
      <w:pPr>
        <w:overflowPunct/>
        <w:spacing w:line="240" w:lineRule="auto"/>
        <w:textAlignment w:val="auto"/>
        <w:rPr>
          <w:bCs/>
          <w:iCs/>
          <w:sz w:val="22"/>
          <w:szCs w:val="22"/>
          <w:lang w:eastAsia="en-US"/>
        </w:rPr>
      </w:pPr>
      <w:r w:rsidRPr="00B121AE">
        <w:rPr>
          <w:bCs/>
          <w:iCs/>
          <w:sz w:val="22"/>
          <w:szCs w:val="22"/>
          <w:lang w:eastAsia="en-US"/>
        </w:rPr>
        <w:lastRenderedPageBreak/>
        <w:t xml:space="preserve">“Representation and Human Rights,” </w:t>
      </w:r>
      <w:r w:rsidR="00170BE9" w:rsidRPr="00B121AE">
        <w:rPr>
          <w:bCs/>
          <w:iCs/>
          <w:sz w:val="22"/>
          <w:szCs w:val="22"/>
          <w:lang w:eastAsia="en-US"/>
        </w:rPr>
        <w:t xml:space="preserve">presented in the </w:t>
      </w:r>
      <w:r w:rsidRPr="00B121AE">
        <w:rPr>
          <w:bCs/>
          <w:iCs/>
          <w:sz w:val="22"/>
          <w:szCs w:val="22"/>
          <w:lang w:eastAsia="en-US"/>
        </w:rPr>
        <w:t>Mellon Sawyer Seminar on Human Rights, University of Wisconsin-Madison, 16 April 2010.</w:t>
      </w:r>
    </w:p>
    <w:p w14:paraId="76006CAA" w14:textId="77777777" w:rsidR="00896BB2" w:rsidRDefault="00896BB2" w:rsidP="003C6DB5">
      <w:pPr>
        <w:overflowPunct/>
        <w:spacing w:line="240" w:lineRule="auto"/>
        <w:textAlignment w:val="auto"/>
        <w:rPr>
          <w:bCs/>
          <w:iCs/>
          <w:sz w:val="22"/>
          <w:szCs w:val="22"/>
          <w:lang w:eastAsia="en-US"/>
        </w:rPr>
      </w:pPr>
    </w:p>
    <w:p w14:paraId="0955AB19" w14:textId="77777777" w:rsidR="00412FA6" w:rsidRPr="00B121AE" w:rsidRDefault="00412FA6" w:rsidP="003C6DB5">
      <w:pPr>
        <w:overflowPunct/>
        <w:spacing w:line="240" w:lineRule="auto"/>
        <w:textAlignment w:val="auto"/>
        <w:rPr>
          <w:sz w:val="22"/>
          <w:szCs w:val="22"/>
          <w:lang w:eastAsia="en-US"/>
        </w:rPr>
      </w:pPr>
      <w:r w:rsidRPr="00B121AE">
        <w:rPr>
          <w:bCs/>
          <w:iCs/>
          <w:sz w:val="22"/>
          <w:szCs w:val="22"/>
          <w:lang w:eastAsia="en-US"/>
        </w:rPr>
        <w:t xml:space="preserve">“Turkey and the EU: On the Limits of Cosmopolitan Governance” keynote address for the conference </w:t>
      </w:r>
      <w:r w:rsidRPr="00B121AE">
        <w:rPr>
          <w:i/>
          <w:iCs/>
          <w:sz w:val="22"/>
          <w:szCs w:val="22"/>
          <w:lang w:eastAsia="en-US"/>
        </w:rPr>
        <w:t>The EU Past and Present:</w:t>
      </w:r>
      <w:r w:rsidR="00706A34" w:rsidRPr="00B121AE">
        <w:rPr>
          <w:i/>
          <w:iCs/>
          <w:sz w:val="22"/>
          <w:szCs w:val="22"/>
          <w:lang w:eastAsia="en-US"/>
        </w:rPr>
        <w:t xml:space="preserve"> </w:t>
      </w:r>
      <w:r w:rsidRPr="00B121AE">
        <w:rPr>
          <w:i/>
          <w:iCs/>
          <w:sz w:val="22"/>
          <w:szCs w:val="22"/>
          <w:lang w:eastAsia="en-US"/>
        </w:rPr>
        <w:t>Historical and Ongoing Discussions and Debates</w:t>
      </w:r>
      <w:r w:rsidRPr="00B121AE">
        <w:rPr>
          <w:iCs/>
          <w:sz w:val="22"/>
          <w:szCs w:val="22"/>
          <w:lang w:eastAsia="en-US"/>
        </w:rPr>
        <w:t>, European Union Center of Excellence, University of Pittsburgh, 20 March 2010.</w:t>
      </w:r>
    </w:p>
    <w:p w14:paraId="3691A2F1" w14:textId="77777777" w:rsidR="00412FA6" w:rsidRPr="00B121AE" w:rsidRDefault="00412FA6" w:rsidP="003C6DB5">
      <w:pPr>
        <w:overflowPunct/>
        <w:spacing w:line="240" w:lineRule="auto"/>
        <w:textAlignment w:val="auto"/>
        <w:rPr>
          <w:sz w:val="22"/>
          <w:szCs w:val="22"/>
        </w:rPr>
      </w:pPr>
    </w:p>
    <w:p w14:paraId="0C24CE9F" w14:textId="77777777" w:rsidR="00C335D2" w:rsidRPr="00B121AE" w:rsidRDefault="00C335D2" w:rsidP="003C6DB5">
      <w:pPr>
        <w:overflowPunct/>
        <w:spacing w:line="240" w:lineRule="auto"/>
        <w:textAlignment w:val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“Democracy: a Political System for Securing Human Rights,” presented at the conference </w:t>
      </w:r>
    </w:p>
    <w:p w14:paraId="7B175FC8" w14:textId="77777777" w:rsidR="00C335D2" w:rsidRPr="00B121AE" w:rsidRDefault="00BE4D6C" w:rsidP="003C6DB5">
      <w:pPr>
        <w:overflowPunct/>
        <w:spacing w:line="240" w:lineRule="auto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>H</w:t>
      </w:r>
      <w:r w:rsidR="00C335D2" w:rsidRPr="00B121AE">
        <w:rPr>
          <w:i/>
          <w:sz w:val="22"/>
          <w:szCs w:val="22"/>
        </w:rPr>
        <w:t>uman Rights, Democracy</w:t>
      </w:r>
      <w:r w:rsidR="00C335D2" w:rsidRPr="00B121AE">
        <w:rPr>
          <w:i/>
          <w:color w:val="000000"/>
          <w:sz w:val="22"/>
          <w:szCs w:val="22"/>
        </w:rPr>
        <w:t>,</w:t>
      </w:r>
      <w:r w:rsidR="00C335D2" w:rsidRPr="00B121AE">
        <w:rPr>
          <w:i/>
          <w:sz w:val="22"/>
          <w:szCs w:val="22"/>
        </w:rPr>
        <w:t xml:space="preserve"> and Democrati</w:t>
      </w:r>
      <w:r w:rsidR="00C335D2" w:rsidRPr="00B121AE">
        <w:rPr>
          <w:i/>
          <w:color w:val="000000"/>
          <w:sz w:val="22"/>
          <w:szCs w:val="22"/>
        </w:rPr>
        <w:t>z</w:t>
      </w:r>
      <w:r w:rsidR="00C335D2" w:rsidRPr="00B121AE">
        <w:rPr>
          <w:i/>
          <w:sz w:val="22"/>
          <w:szCs w:val="22"/>
        </w:rPr>
        <w:t>ation</w:t>
      </w:r>
      <w:r w:rsidR="00C335D2" w:rsidRPr="00B121AE">
        <w:rPr>
          <w:sz w:val="22"/>
          <w:szCs w:val="22"/>
        </w:rPr>
        <w:t xml:space="preserve"> sponsored by the Oxford Uehiro Centre for Practical Ethics, Oxford University; the Uehiro Foundation of Japan; and the </w:t>
      </w:r>
      <w:r w:rsidR="00C335D2" w:rsidRPr="00B121AE">
        <w:rPr>
          <w:rStyle w:val="il"/>
          <w:sz w:val="22"/>
          <w:szCs w:val="22"/>
        </w:rPr>
        <w:t>Carnegie</w:t>
      </w:r>
      <w:r w:rsidR="00C335D2" w:rsidRPr="00B121AE">
        <w:rPr>
          <w:sz w:val="22"/>
          <w:szCs w:val="22"/>
        </w:rPr>
        <w:t xml:space="preserve"> Council of New York, 12-13 November 2009</w:t>
      </w:r>
      <w:r w:rsidR="00412FA6" w:rsidRPr="00B121AE">
        <w:rPr>
          <w:sz w:val="22"/>
          <w:szCs w:val="22"/>
        </w:rPr>
        <w:t>, New York.</w:t>
      </w:r>
      <w:r w:rsidR="00C335D2" w:rsidRPr="00B121AE">
        <w:rPr>
          <w:sz w:val="22"/>
          <w:szCs w:val="22"/>
        </w:rPr>
        <w:t xml:space="preserve"> </w:t>
      </w:r>
    </w:p>
    <w:p w14:paraId="4AC27A6F" w14:textId="77777777" w:rsidR="00C335D2" w:rsidRPr="00B121AE" w:rsidRDefault="00C335D2" w:rsidP="003C6DB5">
      <w:pPr>
        <w:overflowPunct/>
        <w:spacing w:line="240" w:lineRule="auto"/>
        <w:textAlignment w:val="auto"/>
        <w:rPr>
          <w:sz w:val="22"/>
          <w:szCs w:val="22"/>
        </w:rPr>
      </w:pPr>
    </w:p>
    <w:p w14:paraId="21DFDB0E" w14:textId="77777777" w:rsidR="00E106D5" w:rsidRPr="00B121AE" w:rsidRDefault="00E106D5" w:rsidP="003C6DB5">
      <w:pPr>
        <w:overflowPunct/>
        <w:spacing w:line="240" w:lineRule="auto"/>
        <w:textAlignment w:val="auto"/>
        <w:rPr>
          <w:sz w:val="22"/>
          <w:szCs w:val="22"/>
          <w:lang w:val="de-DE"/>
        </w:rPr>
      </w:pPr>
      <w:r w:rsidRPr="00B121AE">
        <w:rPr>
          <w:sz w:val="22"/>
          <w:szCs w:val="22"/>
        </w:rPr>
        <w:t xml:space="preserve">“Justice or Injustice?” paper presented to the </w:t>
      </w:r>
      <w:r w:rsidRPr="00B121AE">
        <w:rPr>
          <w:sz w:val="22"/>
          <w:szCs w:val="22"/>
          <w:lang w:eastAsia="de-DE"/>
        </w:rPr>
        <w:t>research unit “Transnational Conflicts and</w:t>
      </w:r>
      <w:r w:rsidR="00BE4D6C">
        <w:rPr>
          <w:sz w:val="22"/>
          <w:szCs w:val="22"/>
          <w:lang w:eastAsia="de-DE"/>
        </w:rPr>
        <w:t xml:space="preserve"> </w:t>
      </w:r>
      <w:r w:rsidRPr="00B121AE">
        <w:rPr>
          <w:sz w:val="22"/>
          <w:szCs w:val="22"/>
          <w:lang w:val="de-DE" w:eastAsia="de-DE"/>
        </w:rPr>
        <w:t>International Institutions” at the Wissenschaftszentrum Berlin für Sozialforschung, 24 March 2009.</w:t>
      </w:r>
    </w:p>
    <w:p w14:paraId="23E35CB0" w14:textId="77777777" w:rsidR="00E106D5" w:rsidRPr="00B121AE" w:rsidRDefault="00E106D5" w:rsidP="003C6DB5">
      <w:pPr>
        <w:spacing w:line="240" w:lineRule="auto"/>
        <w:rPr>
          <w:sz w:val="22"/>
          <w:szCs w:val="22"/>
          <w:lang w:val="de-DE"/>
        </w:rPr>
      </w:pPr>
    </w:p>
    <w:p w14:paraId="6467930B" w14:textId="77777777" w:rsidR="00D10469" w:rsidRPr="00B121AE" w:rsidRDefault="00D10469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“Justice or Injustice?</w:t>
      </w:r>
      <w:r w:rsidR="00E106D5" w:rsidRPr="00B121AE">
        <w:rPr>
          <w:sz w:val="22"/>
          <w:szCs w:val="22"/>
        </w:rPr>
        <w:t>” lecture presented at the Global Governance Colloquium, Hertie School of Governance, Berlin, 19 March 2009.</w:t>
      </w:r>
    </w:p>
    <w:p w14:paraId="7480F54B" w14:textId="77777777" w:rsidR="00D10469" w:rsidRPr="00B121AE" w:rsidRDefault="00D10469" w:rsidP="003C6DB5">
      <w:pPr>
        <w:spacing w:line="240" w:lineRule="auto"/>
        <w:rPr>
          <w:sz w:val="22"/>
          <w:szCs w:val="22"/>
        </w:rPr>
      </w:pPr>
    </w:p>
    <w:p w14:paraId="124F3875" w14:textId="77777777" w:rsidR="00F95B8B" w:rsidRPr="00B121AE" w:rsidRDefault="00F95B8B" w:rsidP="00BE4D6C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“For Coherence, Appeal, and Effectiveness: Interdependence and Indivisibility as the Core of</w:t>
      </w:r>
      <w:r w:rsidR="00BE4D6C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Human Rights Theory,” </w:t>
      </w:r>
      <w:bookmarkStart w:id="0" w:name="OLE_LINK1"/>
      <w:bookmarkStart w:id="1" w:name="OLE_LINK2"/>
      <w:r w:rsidRPr="00B121AE">
        <w:rPr>
          <w:sz w:val="22"/>
          <w:szCs w:val="22"/>
        </w:rPr>
        <w:t>paper presented at the University of Connecticut Human Rights Institute, 12 April 2008.</w:t>
      </w:r>
    </w:p>
    <w:bookmarkEnd w:id="0"/>
    <w:bookmarkEnd w:id="1"/>
    <w:p w14:paraId="04359DE0" w14:textId="77777777" w:rsidR="00F95B8B" w:rsidRPr="00B121AE" w:rsidRDefault="00F95B8B" w:rsidP="003C6DB5">
      <w:pPr>
        <w:spacing w:line="240" w:lineRule="auto"/>
        <w:rPr>
          <w:sz w:val="22"/>
          <w:szCs w:val="22"/>
        </w:rPr>
      </w:pPr>
    </w:p>
    <w:p w14:paraId="17F644CA" w14:textId="77777777" w:rsidR="00F95B8B" w:rsidRPr="00B121AE" w:rsidRDefault="00F95B8B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“Democratic Roots,” lecture presented as part of the Saul O. Sidore Memorial Lecture Series </w:t>
      </w:r>
      <w:r w:rsidRPr="00B121AE">
        <w:rPr>
          <w:i/>
          <w:sz w:val="22"/>
          <w:szCs w:val="22"/>
        </w:rPr>
        <w:t>Exploring Democracy at Home and Abroad</w:t>
      </w:r>
      <w:r w:rsidRPr="00B121AE">
        <w:rPr>
          <w:sz w:val="22"/>
          <w:szCs w:val="22"/>
        </w:rPr>
        <w:t>, University of New Hampshire, 27 September 2007.</w:t>
      </w:r>
    </w:p>
    <w:p w14:paraId="5DB9A584" w14:textId="77777777" w:rsidR="00F93AE9" w:rsidRPr="00B121AE" w:rsidRDefault="00F93AE9" w:rsidP="003C6DB5">
      <w:pPr>
        <w:spacing w:line="240" w:lineRule="auto"/>
        <w:rPr>
          <w:sz w:val="22"/>
          <w:szCs w:val="22"/>
        </w:rPr>
      </w:pPr>
    </w:p>
    <w:p w14:paraId="360F9245" w14:textId="77777777" w:rsidR="00A10263" w:rsidRPr="00B121AE" w:rsidRDefault="00A10263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“A Transnational Human Rights Regime as a Mechanism for Democratizing Power,” lecture presented at the Hertie School of Governance, Berlin, Germany, 10 May 2007.</w:t>
      </w:r>
    </w:p>
    <w:p w14:paraId="0E6B2854" w14:textId="77777777" w:rsidR="00A10263" w:rsidRPr="00B121AE" w:rsidRDefault="00A10263" w:rsidP="003C6DB5">
      <w:pPr>
        <w:spacing w:line="240" w:lineRule="auto"/>
        <w:rPr>
          <w:sz w:val="22"/>
          <w:szCs w:val="22"/>
        </w:rPr>
      </w:pPr>
    </w:p>
    <w:p w14:paraId="3FF6C807" w14:textId="77777777" w:rsidR="00790EC9" w:rsidRDefault="00790EC9" w:rsidP="00BE4D6C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“Democracy as Human Rights: Freedom and Equality in the Age of Globalization,” </w:t>
      </w:r>
      <w:r w:rsidR="00544229" w:rsidRPr="00B121AE">
        <w:rPr>
          <w:sz w:val="22"/>
          <w:szCs w:val="22"/>
        </w:rPr>
        <w:t>a</w:t>
      </w:r>
      <w:r w:rsidRPr="00B121AE">
        <w:rPr>
          <w:sz w:val="22"/>
          <w:szCs w:val="22"/>
        </w:rPr>
        <w:t xml:space="preserve">ddress </w:t>
      </w:r>
      <w:r w:rsidR="00646AC7" w:rsidRPr="00B121AE">
        <w:rPr>
          <w:sz w:val="22"/>
          <w:szCs w:val="22"/>
        </w:rPr>
        <w:t xml:space="preserve">presented at the </w:t>
      </w:r>
      <w:r w:rsidR="00544229" w:rsidRPr="00B121AE">
        <w:rPr>
          <w:sz w:val="22"/>
          <w:szCs w:val="22"/>
        </w:rPr>
        <w:t xml:space="preserve">annual dinner of the Global and International Studies Program at the </w:t>
      </w:r>
      <w:r w:rsidR="00646AC7" w:rsidRPr="00B121AE">
        <w:rPr>
          <w:sz w:val="22"/>
          <w:szCs w:val="22"/>
        </w:rPr>
        <w:t xml:space="preserve">State </w:t>
      </w:r>
      <w:r w:rsidR="00BE4D6C">
        <w:rPr>
          <w:sz w:val="22"/>
          <w:szCs w:val="22"/>
        </w:rPr>
        <w:t>U</w:t>
      </w:r>
      <w:r w:rsidR="00646AC7" w:rsidRPr="00B121AE">
        <w:rPr>
          <w:sz w:val="22"/>
          <w:szCs w:val="22"/>
        </w:rPr>
        <w:t>niversity of New York at Oswego, 27 April 2006.</w:t>
      </w:r>
    </w:p>
    <w:p w14:paraId="79648024" w14:textId="77777777" w:rsidR="00223532" w:rsidRDefault="00223532" w:rsidP="003C6DB5">
      <w:pPr>
        <w:spacing w:line="240" w:lineRule="auto"/>
        <w:ind w:left="720"/>
        <w:rPr>
          <w:sz w:val="22"/>
          <w:szCs w:val="22"/>
        </w:rPr>
      </w:pPr>
    </w:p>
    <w:p w14:paraId="1F94EFD9" w14:textId="77777777" w:rsidR="00790EC9" w:rsidRPr="00B121AE" w:rsidRDefault="00790EC9" w:rsidP="00BE4D6C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B121AE">
        <w:rPr>
          <w:sz w:val="22"/>
          <w:szCs w:val="22"/>
        </w:rPr>
        <w:t>“Democracy as Human Rights: Freedom and Equality in the Age of Globalization,” lecture presented at the Political Theory Colloquium, City University of New York Graduate Center, 7 April 2006.</w:t>
      </w:r>
    </w:p>
    <w:p w14:paraId="2FC21A98" w14:textId="77777777" w:rsidR="00790EC9" w:rsidRPr="00B121AE" w:rsidRDefault="00790EC9" w:rsidP="003C6DB5">
      <w:pPr>
        <w:spacing w:line="240" w:lineRule="auto"/>
        <w:rPr>
          <w:sz w:val="22"/>
          <w:szCs w:val="22"/>
        </w:rPr>
      </w:pPr>
    </w:p>
    <w:p w14:paraId="44830CFD" w14:textId="77777777" w:rsidR="00790EC9" w:rsidRPr="00B121AE" w:rsidRDefault="00790EC9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“Transnational Human Rights Regimes as Mechanisms for Democratizing Power,” paper </w:t>
      </w:r>
      <w:r w:rsidR="00F27735" w:rsidRPr="00B121AE">
        <w:rPr>
          <w:sz w:val="22"/>
          <w:szCs w:val="22"/>
        </w:rPr>
        <w:t xml:space="preserve">presented at the conference </w:t>
      </w:r>
      <w:r w:rsidRPr="00B121AE">
        <w:rPr>
          <w:i/>
          <w:sz w:val="22"/>
          <w:szCs w:val="22"/>
        </w:rPr>
        <w:t>Globalization and Democracy</w:t>
      </w:r>
      <w:r w:rsidRPr="00B121AE">
        <w:rPr>
          <w:sz w:val="22"/>
          <w:szCs w:val="22"/>
        </w:rPr>
        <w:t>, sponsored by the Democracy Collaborative/PEGS/Key Center, University of Maryland, 30 March – 1 April 2006.</w:t>
      </w:r>
    </w:p>
    <w:p w14:paraId="72962298" w14:textId="77777777" w:rsidR="000A6E5B" w:rsidRPr="00B121AE" w:rsidRDefault="000A6E5B" w:rsidP="003C6DB5">
      <w:pPr>
        <w:spacing w:line="240" w:lineRule="auto"/>
        <w:rPr>
          <w:sz w:val="22"/>
          <w:szCs w:val="22"/>
        </w:rPr>
      </w:pPr>
    </w:p>
    <w:p w14:paraId="04BA1583" w14:textId="77777777" w:rsidR="000A6E5B" w:rsidRPr="00B121AE" w:rsidRDefault="000A6E5B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“Subsistence Rights,” paper presented to the Economic Rights Group, University of Connecticut, 13 March 2006.</w:t>
      </w:r>
    </w:p>
    <w:p w14:paraId="71D7F277" w14:textId="77777777" w:rsidR="00790EC9" w:rsidRPr="00B121AE" w:rsidRDefault="00790EC9" w:rsidP="003C6DB5">
      <w:pPr>
        <w:spacing w:line="240" w:lineRule="auto"/>
        <w:rPr>
          <w:sz w:val="22"/>
          <w:szCs w:val="22"/>
        </w:rPr>
      </w:pPr>
    </w:p>
    <w:p w14:paraId="047DC20F" w14:textId="77777777" w:rsidR="00BB0E55" w:rsidRDefault="00790EC9" w:rsidP="00BE4D6C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“Democracy as Human Rights: Freedom and Equality in the Age of Globalization,” lecture presented at the invitation of Global Solutions Pittsburgh and the University </w:t>
      </w:r>
      <w:r w:rsidR="00664B7E" w:rsidRPr="00B121AE">
        <w:rPr>
          <w:sz w:val="22"/>
          <w:szCs w:val="22"/>
        </w:rPr>
        <w:t xml:space="preserve">of Pittsburgh </w:t>
      </w:r>
      <w:r w:rsidRPr="00B121AE">
        <w:rPr>
          <w:sz w:val="22"/>
          <w:szCs w:val="22"/>
        </w:rPr>
        <w:t>Center for International Studies/Global Studies Program, 9 February 2006.</w:t>
      </w:r>
    </w:p>
    <w:p w14:paraId="678A729E" w14:textId="77777777" w:rsidR="00BE4D6C" w:rsidRPr="00B121AE" w:rsidRDefault="00BE4D6C" w:rsidP="00BE4D6C">
      <w:pPr>
        <w:spacing w:line="240" w:lineRule="auto"/>
        <w:rPr>
          <w:sz w:val="22"/>
          <w:szCs w:val="22"/>
        </w:rPr>
      </w:pPr>
    </w:p>
    <w:p w14:paraId="455C07F1" w14:textId="77777777" w:rsidR="00E06960" w:rsidRPr="00B121AE" w:rsidRDefault="007C2AD7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“Reconsidering Universal Human Rights in the Age of Globalization,” lecture presented </w:t>
      </w:r>
      <w:r w:rsidR="00E06960" w:rsidRPr="00B121AE">
        <w:rPr>
          <w:sz w:val="22"/>
          <w:szCs w:val="22"/>
        </w:rPr>
        <w:t xml:space="preserve">under </w:t>
      </w:r>
    </w:p>
    <w:p w14:paraId="76A97BA5" w14:textId="77777777" w:rsidR="007D0F2A" w:rsidRPr="00B121AE" w:rsidRDefault="00E06960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the auspices of the </w:t>
      </w:r>
      <w:r w:rsidR="007C2AD7" w:rsidRPr="00B121AE">
        <w:rPr>
          <w:sz w:val="22"/>
          <w:szCs w:val="22"/>
        </w:rPr>
        <w:t>Haverford College Distinguished Visitors program, 11 April 2005.</w:t>
      </w:r>
    </w:p>
    <w:p w14:paraId="5EF953A3" w14:textId="77777777" w:rsidR="00BE4D6C" w:rsidRDefault="00BE4D6C" w:rsidP="003C6DB5">
      <w:pPr>
        <w:spacing w:line="240" w:lineRule="auto"/>
        <w:rPr>
          <w:sz w:val="22"/>
          <w:szCs w:val="22"/>
        </w:rPr>
      </w:pPr>
    </w:p>
    <w:p w14:paraId="1E0A873B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lastRenderedPageBreak/>
        <w:t xml:space="preserve">“The United States and International Human Rights After 9/11,” lecture presented as part of the University of Pittsburgh </w:t>
      </w:r>
      <w:r w:rsidR="006B4BE9" w:rsidRPr="00B121AE">
        <w:rPr>
          <w:sz w:val="22"/>
          <w:szCs w:val="22"/>
        </w:rPr>
        <w:t>Freshman L</w:t>
      </w:r>
      <w:r w:rsidRPr="00B121AE">
        <w:rPr>
          <w:sz w:val="22"/>
          <w:szCs w:val="22"/>
        </w:rPr>
        <w:t xml:space="preserve">ecture </w:t>
      </w:r>
      <w:r w:rsidR="006B4BE9" w:rsidRPr="00B121AE">
        <w:rPr>
          <w:sz w:val="22"/>
          <w:szCs w:val="22"/>
        </w:rPr>
        <w:t>S</w:t>
      </w:r>
      <w:r w:rsidRPr="00B121AE">
        <w:rPr>
          <w:sz w:val="22"/>
          <w:szCs w:val="22"/>
        </w:rPr>
        <w:t>eries, Fall 2004.</w:t>
      </w:r>
    </w:p>
    <w:p w14:paraId="14F2B54F" w14:textId="77777777" w:rsidR="00831026" w:rsidRDefault="00831026" w:rsidP="003C6DB5">
      <w:pPr>
        <w:spacing w:line="240" w:lineRule="auto"/>
        <w:rPr>
          <w:sz w:val="22"/>
          <w:szCs w:val="22"/>
        </w:rPr>
      </w:pPr>
    </w:p>
    <w:p w14:paraId="3E224721" w14:textId="77777777" w:rsidR="007C2AD7" w:rsidRPr="00B121AE" w:rsidRDefault="007C2AD7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“Promoting Global Democracy,” lecture presented at the Carnegie Council on Ethics and International Affairs, 23 February 2004</w:t>
      </w:r>
      <w:r w:rsidR="001C7F8C" w:rsidRPr="00B121AE">
        <w:rPr>
          <w:sz w:val="22"/>
          <w:szCs w:val="22"/>
        </w:rPr>
        <w:t>, New York, New York,</w:t>
      </w:r>
    </w:p>
    <w:p w14:paraId="440F9601" w14:textId="77777777" w:rsidR="000E6FA1" w:rsidRPr="00B121AE" w:rsidRDefault="000E6FA1" w:rsidP="003C6DB5">
      <w:pPr>
        <w:spacing w:line="240" w:lineRule="auto"/>
        <w:rPr>
          <w:sz w:val="22"/>
          <w:szCs w:val="22"/>
        </w:rPr>
      </w:pPr>
    </w:p>
    <w:p w14:paraId="24FA761D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“Should Global Democratic Society Be ‘Civil’?” paper </w:t>
      </w:r>
      <w:r w:rsidR="00CE3A17" w:rsidRPr="00B121AE">
        <w:rPr>
          <w:sz w:val="22"/>
          <w:szCs w:val="22"/>
        </w:rPr>
        <w:t xml:space="preserve">presented as part of the </w:t>
      </w:r>
      <w:r w:rsidRPr="00B121AE">
        <w:rPr>
          <w:sz w:val="22"/>
          <w:szCs w:val="22"/>
        </w:rPr>
        <w:t xml:space="preserve">Democracy </w:t>
      </w:r>
      <w:r w:rsidR="00F27735" w:rsidRPr="00B121AE">
        <w:rPr>
          <w:sz w:val="22"/>
          <w:szCs w:val="22"/>
        </w:rPr>
        <w:t>Collaborative affiliates’ c</w:t>
      </w:r>
      <w:r w:rsidRPr="00B121AE">
        <w:rPr>
          <w:sz w:val="22"/>
          <w:szCs w:val="22"/>
        </w:rPr>
        <w:t xml:space="preserve">onference </w:t>
      </w:r>
      <w:r w:rsidR="00F27735" w:rsidRPr="00B121AE">
        <w:rPr>
          <w:i/>
          <w:sz w:val="22"/>
          <w:szCs w:val="22"/>
        </w:rPr>
        <w:t>T</w:t>
      </w:r>
      <w:r w:rsidRPr="00B121AE">
        <w:rPr>
          <w:i/>
          <w:sz w:val="22"/>
          <w:szCs w:val="22"/>
        </w:rPr>
        <w:t>he State of Democratic Practice</w:t>
      </w:r>
      <w:r w:rsidRPr="00B121AE">
        <w:rPr>
          <w:sz w:val="22"/>
          <w:szCs w:val="22"/>
        </w:rPr>
        <w:t>, University of</w:t>
      </w:r>
      <w:r w:rsidR="00CE3A17"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>Maryland, 24-26 January 2002.</w:t>
      </w:r>
    </w:p>
    <w:p w14:paraId="3791F088" w14:textId="77777777" w:rsidR="00B37670" w:rsidRPr="00B121AE" w:rsidRDefault="00B37670" w:rsidP="003C6DB5">
      <w:pPr>
        <w:spacing w:line="240" w:lineRule="auto"/>
        <w:rPr>
          <w:sz w:val="22"/>
          <w:szCs w:val="22"/>
        </w:rPr>
      </w:pPr>
    </w:p>
    <w:p w14:paraId="74C55B82" w14:textId="77777777" w:rsidR="00AC1420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“Human Rights and Non-State Actors: Theore</w:t>
      </w:r>
      <w:r w:rsidR="00E06960" w:rsidRPr="00B121AE">
        <w:rPr>
          <w:sz w:val="22"/>
          <w:szCs w:val="22"/>
        </w:rPr>
        <w:t xml:space="preserve">tical Puzzles,” paper presented </w:t>
      </w:r>
      <w:r w:rsidR="00081C6D">
        <w:rPr>
          <w:sz w:val="22"/>
          <w:szCs w:val="22"/>
        </w:rPr>
        <w:t>to</w:t>
      </w:r>
      <w:r w:rsidR="00E06960" w:rsidRPr="00B121AE">
        <w:rPr>
          <w:sz w:val="22"/>
          <w:szCs w:val="22"/>
        </w:rPr>
        <w:t xml:space="preserve"> the </w:t>
      </w:r>
      <w:r w:rsidRPr="00B121AE">
        <w:rPr>
          <w:sz w:val="22"/>
          <w:szCs w:val="22"/>
        </w:rPr>
        <w:t>University Seminar on Human Rights, Columbia University, 27 March 2001.</w:t>
      </w:r>
    </w:p>
    <w:p w14:paraId="52547CB7" w14:textId="77777777" w:rsidR="00381136" w:rsidRDefault="00381136" w:rsidP="003C6DB5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1E9062C8" w14:textId="0235194F" w:rsidR="008D59F2" w:rsidRPr="006D611F" w:rsidRDefault="00811DB1" w:rsidP="003C6DB5">
      <w:pPr>
        <w:pStyle w:val="Heading4"/>
        <w:jc w:val="left"/>
      </w:pPr>
      <w:bookmarkStart w:id="2" w:name="_GoBack"/>
      <w:bookmarkEnd w:id="2"/>
      <w:r w:rsidRPr="006D611F">
        <w:t>Conference Papers</w:t>
      </w:r>
    </w:p>
    <w:p w14:paraId="242A61B5" w14:textId="77777777" w:rsidR="00AC1420" w:rsidRDefault="00AC1420" w:rsidP="003C6DB5">
      <w:pPr>
        <w:spacing w:line="240" w:lineRule="auto"/>
        <w:rPr>
          <w:sz w:val="22"/>
          <w:szCs w:val="22"/>
        </w:rPr>
      </w:pPr>
    </w:p>
    <w:p w14:paraId="08F3286F" w14:textId="77777777" w:rsidR="00BB20A1" w:rsidRDefault="00BB20A1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“Taking Responsibility for Climate Change,” paper present</w:t>
      </w:r>
      <w:r w:rsidR="00DC15CD">
        <w:rPr>
          <w:sz w:val="22"/>
          <w:szCs w:val="22"/>
        </w:rPr>
        <w:t>ed</w:t>
      </w:r>
      <w:r>
        <w:rPr>
          <w:sz w:val="22"/>
          <w:szCs w:val="22"/>
        </w:rPr>
        <w:t xml:space="preserve"> at the 2019 WPSA Annual Meeting, San Diego, CA.</w:t>
      </w:r>
    </w:p>
    <w:p w14:paraId="7362EF55" w14:textId="77777777" w:rsidR="00BB20A1" w:rsidRDefault="00BB20A1" w:rsidP="003C6DB5">
      <w:pPr>
        <w:spacing w:line="240" w:lineRule="auto"/>
        <w:rPr>
          <w:sz w:val="22"/>
          <w:szCs w:val="22"/>
        </w:rPr>
      </w:pPr>
    </w:p>
    <w:p w14:paraId="358474E2" w14:textId="77777777" w:rsidR="00D94FB2" w:rsidRDefault="00D94FB2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“This is a Fight, not an Argument: Taking Responsibility for Climate Change,” paper presented at </w:t>
      </w:r>
      <w:r w:rsidR="004D21E3">
        <w:rPr>
          <w:sz w:val="22"/>
          <w:szCs w:val="22"/>
        </w:rPr>
        <w:t>t</w:t>
      </w:r>
      <w:r>
        <w:rPr>
          <w:sz w:val="22"/>
          <w:szCs w:val="22"/>
        </w:rPr>
        <w:t>he 2018 IPSA meeting, Brisbane, Australia.</w:t>
      </w:r>
    </w:p>
    <w:p w14:paraId="3584D63F" w14:textId="77777777" w:rsidR="00F5065C" w:rsidRDefault="00F5065C" w:rsidP="003C6DB5">
      <w:pPr>
        <w:spacing w:line="240" w:lineRule="auto"/>
        <w:rPr>
          <w:sz w:val="22"/>
          <w:szCs w:val="22"/>
        </w:rPr>
      </w:pPr>
    </w:p>
    <w:p w14:paraId="441C080D" w14:textId="77777777" w:rsidR="00F5065C" w:rsidRDefault="00F5065C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Pr="00F5065C">
        <w:rPr>
          <w:sz w:val="22"/>
          <w:szCs w:val="22"/>
        </w:rPr>
        <w:t>Human Rights Cities - making the global local</w:t>
      </w:r>
      <w:r>
        <w:rPr>
          <w:sz w:val="22"/>
          <w:szCs w:val="22"/>
        </w:rPr>
        <w:t>,” paper presented at the 2018 WPSA annual meeting, San Francisco, CA.</w:t>
      </w:r>
    </w:p>
    <w:p w14:paraId="026DBA69" w14:textId="77777777" w:rsidR="006E449D" w:rsidRDefault="006E449D" w:rsidP="003C6DB5">
      <w:pPr>
        <w:spacing w:line="240" w:lineRule="auto"/>
        <w:rPr>
          <w:sz w:val="22"/>
          <w:szCs w:val="22"/>
        </w:rPr>
      </w:pPr>
    </w:p>
    <w:p w14:paraId="4694FFE6" w14:textId="77777777" w:rsidR="00DF6751" w:rsidRDefault="00DF6751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“Of Mountaintops and Masterpieces: What Kind of Problem is Justice?” paper presented at the</w:t>
      </w:r>
      <w:r w:rsidR="00596841">
        <w:rPr>
          <w:sz w:val="22"/>
          <w:szCs w:val="22"/>
        </w:rPr>
        <w:t xml:space="preserve"> </w:t>
      </w:r>
      <w:r>
        <w:rPr>
          <w:sz w:val="22"/>
          <w:szCs w:val="22"/>
        </w:rPr>
        <w:t>2017 APSA annual meeting, San Francisco, CA</w:t>
      </w:r>
    </w:p>
    <w:p w14:paraId="5D29E569" w14:textId="77777777" w:rsidR="00DF6751" w:rsidRDefault="00DF6751" w:rsidP="003C6DB5">
      <w:pPr>
        <w:spacing w:line="240" w:lineRule="auto"/>
        <w:rPr>
          <w:sz w:val="22"/>
          <w:szCs w:val="22"/>
        </w:rPr>
      </w:pPr>
    </w:p>
    <w:p w14:paraId="2B52C93C" w14:textId="77777777" w:rsidR="0002006B" w:rsidRDefault="0002006B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“Of Mountaintops and Masterpieces: What Kind of Problem is Justice?” paper presented at the</w:t>
      </w:r>
      <w:r w:rsidR="00596841">
        <w:rPr>
          <w:sz w:val="22"/>
          <w:szCs w:val="22"/>
        </w:rPr>
        <w:t xml:space="preserve"> </w:t>
      </w:r>
      <w:r>
        <w:rPr>
          <w:sz w:val="22"/>
          <w:szCs w:val="22"/>
        </w:rPr>
        <w:t>2017 ISA annual meeting, Baltimore, MD</w:t>
      </w:r>
    </w:p>
    <w:p w14:paraId="21FEBF57" w14:textId="77777777" w:rsidR="0002006B" w:rsidRDefault="0002006B" w:rsidP="003C6DB5">
      <w:pPr>
        <w:spacing w:line="240" w:lineRule="auto"/>
        <w:rPr>
          <w:sz w:val="22"/>
          <w:szCs w:val="22"/>
        </w:rPr>
      </w:pPr>
    </w:p>
    <w:p w14:paraId="44FF3D74" w14:textId="77777777" w:rsidR="00BE6355" w:rsidRDefault="00AC1420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“Human Rights as Political Tools,” paper presented at the 2016 WPSA annual meeting, San Diego, CA.</w:t>
      </w:r>
    </w:p>
    <w:p w14:paraId="0EE5649C" w14:textId="77777777" w:rsidR="00FD33B3" w:rsidRDefault="00FD33B3" w:rsidP="003C6DB5">
      <w:pPr>
        <w:spacing w:line="240" w:lineRule="auto"/>
        <w:rPr>
          <w:sz w:val="22"/>
          <w:szCs w:val="22"/>
        </w:rPr>
      </w:pPr>
    </w:p>
    <w:p w14:paraId="11516381" w14:textId="77777777" w:rsidR="00FD33B3" w:rsidRDefault="00FD33B3" w:rsidP="003C6DB5">
      <w:pPr>
        <w:spacing w:line="240" w:lineRule="auto"/>
        <w:rPr>
          <w:sz w:val="22"/>
          <w:szCs w:val="22"/>
        </w:rPr>
      </w:pPr>
      <w:r w:rsidRPr="00FD33B3">
        <w:rPr>
          <w:sz w:val="22"/>
          <w:szCs w:val="22"/>
        </w:rPr>
        <w:t xml:space="preserve">“Dignity: Political, not Metaphysical,” paper presented at the 2015 </w:t>
      </w:r>
      <w:r w:rsidR="00FB20DF">
        <w:rPr>
          <w:sz w:val="22"/>
          <w:szCs w:val="22"/>
        </w:rPr>
        <w:t>Association for Political Theory</w:t>
      </w:r>
      <w:r w:rsidRPr="00FD33B3">
        <w:rPr>
          <w:sz w:val="22"/>
          <w:szCs w:val="22"/>
        </w:rPr>
        <w:t xml:space="preserve"> annual meeting</w:t>
      </w:r>
      <w:r w:rsidR="00FB20DF">
        <w:rPr>
          <w:sz w:val="22"/>
          <w:szCs w:val="22"/>
        </w:rPr>
        <w:t>, Boulder, Colorado.</w:t>
      </w:r>
    </w:p>
    <w:p w14:paraId="7A63137E" w14:textId="77777777" w:rsidR="00FD33B3" w:rsidRDefault="00FD33B3" w:rsidP="003C6DB5">
      <w:pPr>
        <w:spacing w:line="240" w:lineRule="auto"/>
        <w:rPr>
          <w:sz w:val="22"/>
          <w:szCs w:val="22"/>
        </w:rPr>
      </w:pPr>
    </w:p>
    <w:p w14:paraId="45EFBB7D" w14:textId="77777777" w:rsidR="00FD33B3" w:rsidRDefault="00FD33B3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Pr="00FD33B3">
        <w:rPr>
          <w:sz w:val="22"/>
          <w:szCs w:val="22"/>
        </w:rPr>
        <w:t>Indignation, or, Reconsidering the Place of Dignity in Human Rights Theory and Practice</w:t>
      </w:r>
      <w:r>
        <w:rPr>
          <w:sz w:val="22"/>
          <w:szCs w:val="22"/>
        </w:rPr>
        <w:t>,” paper presented at the conference The Social Practice of Human Rights, University of Dayton, 1-3 October 2015.</w:t>
      </w:r>
      <w:r w:rsidRPr="00FD33B3">
        <w:rPr>
          <w:sz w:val="22"/>
          <w:szCs w:val="22"/>
        </w:rPr>
        <w:t xml:space="preserve"> </w:t>
      </w:r>
    </w:p>
    <w:p w14:paraId="18F887D9" w14:textId="77777777" w:rsidR="00235911" w:rsidRDefault="00235911" w:rsidP="003C6DB5">
      <w:pPr>
        <w:spacing w:line="240" w:lineRule="auto"/>
        <w:rPr>
          <w:sz w:val="22"/>
          <w:szCs w:val="22"/>
        </w:rPr>
      </w:pPr>
    </w:p>
    <w:p w14:paraId="118056B8" w14:textId="77777777" w:rsidR="00FD33B3" w:rsidRDefault="00FD33B3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“Dignity: Political, not Metaphysical,” paper presented at the 2015 </w:t>
      </w:r>
      <w:r w:rsidRPr="00FD33B3">
        <w:rPr>
          <w:sz w:val="22"/>
          <w:szCs w:val="22"/>
        </w:rPr>
        <w:t>APSA annual meeting</w:t>
      </w:r>
      <w:r>
        <w:rPr>
          <w:sz w:val="22"/>
          <w:szCs w:val="22"/>
        </w:rPr>
        <w:t>, San Francisco, California.</w:t>
      </w:r>
    </w:p>
    <w:p w14:paraId="038B7DE1" w14:textId="77777777" w:rsidR="00C44DCB" w:rsidRDefault="00C44DCB" w:rsidP="003C6DB5">
      <w:pPr>
        <w:spacing w:line="240" w:lineRule="auto"/>
        <w:rPr>
          <w:sz w:val="22"/>
          <w:szCs w:val="22"/>
        </w:rPr>
      </w:pPr>
    </w:p>
    <w:p w14:paraId="1968DA96" w14:textId="77777777" w:rsidR="004D2234" w:rsidRDefault="004D2234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“The Authority of Norms</w:t>
      </w:r>
      <w:r w:rsidR="00F14612">
        <w:rPr>
          <w:sz w:val="22"/>
          <w:szCs w:val="22"/>
        </w:rPr>
        <w:t xml:space="preserve">,” paper presented at the 2013 Association for Political Theory </w:t>
      </w:r>
      <w:r w:rsidR="008364F3">
        <w:rPr>
          <w:sz w:val="22"/>
          <w:szCs w:val="22"/>
        </w:rPr>
        <w:t>annual</w:t>
      </w:r>
      <w:r w:rsidR="00F14612">
        <w:rPr>
          <w:sz w:val="22"/>
          <w:szCs w:val="22"/>
        </w:rPr>
        <w:t xml:space="preserve"> </w:t>
      </w:r>
      <w:r w:rsidR="008364F3">
        <w:rPr>
          <w:sz w:val="22"/>
          <w:szCs w:val="22"/>
        </w:rPr>
        <w:t>meeting</w:t>
      </w:r>
      <w:r w:rsidR="00F14612">
        <w:rPr>
          <w:sz w:val="22"/>
          <w:szCs w:val="22"/>
        </w:rPr>
        <w:t>, Nashville, Tennessee.</w:t>
      </w:r>
    </w:p>
    <w:p w14:paraId="669668A8" w14:textId="77777777" w:rsidR="004D2234" w:rsidRDefault="004D2234" w:rsidP="003C6DB5">
      <w:pPr>
        <w:spacing w:line="240" w:lineRule="auto"/>
        <w:rPr>
          <w:sz w:val="22"/>
          <w:szCs w:val="22"/>
        </w:rPr>
      </w:pPr>
    </w:p>
    <w:p w14:paraId="3339EFC4" w14:textId="77777777" w:rsidR="004D2234" w:rsidRDefault="004D2234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“Who and How do Human Rights Persuade?” paper presented at the 2013 APSA annual meeting, </w:t>
      </w:r>
    </w:p>
    <w:p w14:paraId="50AFF9E9" w14:textId="77777777" w:rsidR="004D2234" w:rsidRDefault="004D2234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Chicago, Illinois.</w:t>
      </w:r>
    </w:p>
    <w:p w14:paraId="0A1332F8" w14:textId="77777777" w:rsidR="004D2234" w:rsidRDefault="004D2234" w:rsidP="003C6DB5">
      <w:pPr>
        <w:spacing w:line="240" w:lineRule="auto"/>
        <w:rPr>
          <w:sz w:val="22"/>
          <w:szCs w:val="22"/>
        </w:rPr>
      </w:pPr>
    </w:p>
    <w:p w14:paraId="1D9706F9" w14:textId="77777777" w:rsidR="006D611F" w:rsidRDefault="006D611F" w:rsidP="003C6DB5">
      <w:pPr>
        <w:spacing w:line="240" w:lineRule="auto"/>
        <w:rPr>
          <w:sz w:val="22"/>
          <w:szCs w:val="22"/>
        </w:rPr>
      </w:pPr>
      <w:r w:rsidRPr="006D611F">
        <w:rPr>
          <w:sz w:val="22"/>
          <w:szCs w:val="22"/>
        </w:rPr>
        <w:t>“Communitarians for Cosmopoli</w:t>
      </w:r>
      <w:r>
        <w:rPr>
          <w:sz w:val="22"/>
          <w:szCs w:val="22"/>
        </w:rPr>
        <w:t>s!</w:t>
      </w:r>
      <w:r w:rsidRPr="006D611F">
        <w:rPr>
          <w:sz w:val="22"/>
          <w:szCs w:val="22"/>
        </w:rPr>
        <w:t>”</w:t>
      </w:r>
      <w:r>
        <w:rPr>
          <w:sz w:val="22"/>
          <w:szCs w:val="22"/>
        </w:rPr>
        <w:t xml:space="preserve"> paper presented at the</w:t>
      </w:r>
      <w:r w:rsidR="00585331">
        <w:rPr>
          <w:sz w:val="22"/>
          <w:szCs w:val="22"/>
        </w:rPr>
        <w:t xml:space="preserve"> 2012</w:t>
      </w:r>
      <w:r>
        <w:rPr>
          <w:sz w:val="22"/>
          <w:szCs w:val="22"/>
        </w:rPr>
        <w:t xml:space="preserve"> ISA annual meeting, San Diego, California.   </w:t>
      </w:r>
      <w:r w:rsidRPr="006D611F">
        <w:rPr>
          <w:sz w:val="22"/>
          <w:szCs w:val="22"/>
        </w:rPr>
        <w:t xml:space="preserve">  </w:t>
      </w:r>
    </w:p>
    <w:p w14:paraId="45F33EBF" w14:textId="77777777" w:rsidR="00FC3B29" w:rsidRDefault="00FC3B29" w:rsidP="003C6DB5">
      <w:pPr>
        <w:spacing w:line="240" w:lineRule="auto"/>
        <w:rPr>
          <w:sz w:val="22"/>
          <w:szCs w:val="22"/>
        </w:rPr>
      </w:pPr>
    </w:p>
    <w:p w14:paraId="1FBAF962" w14:textId="77777777" w:rsidR="00FC3B29" w:rsidRPr="006D611F" w:rsidRDefault="00FC3B29" w:rsidP="003C6DB5">
      <w:pPr>
        <w:spacing w:line="240" w:lineRule="auto"/>
        <w:rPr>
          <w:sz w:val="22"/>
          <w:szCs w:val="22"/>
        </w:rPr>
      </w:pPr>
      <w:r w:rsidRPr="006D611F">
        <w:rPr>
          <w:sz w:val="22"/>
          <w:szCs w:val="22"/>
        </w:rPr>
        <w:t>“</w:t>
      </w:r>
      <w:r>
        <w:rPr>
          <w:sz w:val="22"/>
          <w:szCs w:val="22"/>
        </w:rPr>
        <w:t>How is World Trade Unjust?</w:t>
      </w:r>
      <w:r w:rsidRPr="006D611F">
        <w:rPr>
          <w:sz w:val="22"/>
          <w:szCs w:val="22"/>
        </w:rPr>
        <w:t>”</w:t>
      </w:r>
      <w:r>
        <w:rPr>
          <w:sz w:val="22"/>
          <w:szCs w:val="22"/>
        </w:rPr>
        <w:t xml:space="preserve"> p</w:t>
      </w:r>
      <w:r w:rsidRPr="006D611F">
        <w:rPr>
          <w:sz w:val="22"/>
          <w:szCs w:val="22"/>
        </w:rPr>
        <w:t>aper presented at the</w:t>
      </w:r>
      <w:r>
        <w:rPr>
          <w:sz w:val="22"/>
          <w:szCs w:val="22"/>
        </w:rPr>
        <w:t xml:space="preserve"> 2012</w:t>
      </w:r>
      <w:r w:rsidRPr="006D611F">
        <w:rPr>
          <w:sz w:val="22"/>
          <w:szCs w:val="22"/>
        </w:rPr>
        <w:t xml:space="preserve"> ISA annual meeting, San Diego, California.     </w:t>
      </w:r>
    </w:p>
    <w:p w14:paraId="62FDEFD4" w14:textId="77777777" w:rsidR="005F095C" w:rsidRDefault="005F095C" w:rsidP="003C6DB5">
      <w:pPr>
        <w:spacing w:line="240" w:lineRule="auto"/>
        <w:rPr>
          <w:sz w:val="22"/>
          <w:szCs w:val="22"/>
        </w:rPr>
      </w:pPr>
    </w:p>
    <w:p w14:paraId="42E67FF1" w14:textId="77777777" w:rsidR="001414FC" w:rsidRPr="00B121AE" w:rsidRDefault="001414FC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“Communi</w:t>
      </w:r>
      <w:r w:rsidR="006D611F">
        <w:rPr>
          <w:sz w:val="22"/>
          <w:szCs w:val="22"/>
        </w:rPr>
        <w:t>tarians for Cosmopolitanism!” p</w:t>
      </w:r>
      <w:r w:rsidRPr="00B121AE">
        <w:rPr>
          <w:sz w:val="22"/>
          <w:szCs w:val="22"/>
        </w:rPr>
        <w:t xml:space="preserve">aper presented at the </w:t>
      </w:r>
      <w:r w:rsidR="00F14612">
        <w:rPr>
          <w:sz w:val="22"/>
          <w:szCs w:val="22"/>
        </w:rPr>
        <w:t xml:space="preserve">2011 </w:t>
      </w:r>
      <w:r w:rsidRPr="00B121AE">
        <w:rPr>
          <w:sz w:val="22"/>
          <w:szCs w:val="22"/>
        </w:rPr>
        <w:t xml:space="preserve">Association for Political Theory </w:t>
      </w:r>
      <w:r w:rsidRPr="00B121AE">
        <w:rPr>
          <w:sz w:val="22"/>
          <w:szCs w:val="22"/>
        </w:rPr>
        <w:tab/>
      </w:r>
      <w:r w:rsidR="00F14612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conference</w:t>
      </w:r>
      <w:r w:rsidR="00F14612">
        <w:rPr>
          <w:sz w:val="22"/>
          <w:szCs w:val="22"/>
        </w:rPr>
        <w:t xml:space="preserve">, </w:t>
      </w:r>
      <w:r w:rsidR="004D2234">
        <w:rPr>
          <w:sz w:val="22"/>
          <w:szCs w:val="22"/>
        </w:rPr>
        <w:t>South Bend, Indiana</w:t>
      </w:r>
      <w:r w:rsidR="00F14612">
        <w:rPr>
          <w:sz w:val="22"/>
          <w:szCs w:val="22"/>
        </w:rPr>
        <w:t>.</w:t>
      </w:r>
    </w:p>
    <w:p w14:paraId="1FC717EB" w14:textId="77777777" w:rsidR="005F095C" w:rsidRDefault="005F095C" w:rsidP="003C6DB5">
      <w:pPr>
        <w:spacing w:line="240" w:lineRule="auto"/>
        <w:rPr>
          <w:sz w:val="22"/>
          <w:szCs w:val="22"/>
        </w:rPr>
      </w:pPr>
    </w:p>
    <w:p w14:paraId="33ED6445" w14:textId="77777777" w:rsidR="00C62629" w:rsidRPr="00B121AE" w:rsidRDefault="00C62629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“How is World Trade Unjust?”  </w:t>
      </w:r>
      <w:r w:rsidR="006D611F">
        <w:rPr>
          <w:sz w:val="22"/>
          <w:szCs w:val="22"/>
        </w:rPr>
        <w:t>p</w:t>
      </w:r>
      <w:r w:rsidRPr="00B121AE">
        <w:rPr>
          <w:sz w:val="22"/>
          <w:szCs w:val="22"/>
        </w:rPr>
        <w:t>aper presented at the</w:t>
      </w:r>
      <w:r w:rsidR="00AF1252" w:rsidRPr="00B121AE">
        <w:rPr>
          <w:sz w:val="22"/>
          <w:szCs w:val="22"/>
        </w:rPr>
        <w:t xml:space="preserve"> bi-annual General Meeting of the European Consortium for Political Research, Reykjavik, 25-27 August 2011.</w:t>
      </w:r>
    </w:p>
    <w:p w14:paraId="352C7300" w14:textId="77777777" w:rsidR="002861B3" w:rsidRDefault="002861B3" w:rsidP="003C6DB5">
      <w:pPr>
        <w:spacing w:line="240" w:lineRule="auto"/>
        <w:rPr>
          <w:sz w:val="22"/>
          <w:szCs w:val="22"/>
        </w:rPr>
      </w:pPr>
    </w:p>
    <w:p w14:paraId="054488DE" w14:textId="77777777" w:rsidR="00D916D6" w:rsidRPr="00B121AE" w:rsidRDefault="00D916D6" w:rsidP="003C6DB5">
      <w:pPr>
        <w:spacing w:line="240" w:lineRule="auto"/>
        <w:rPr>
          <w:iCs/>
          <w:sz w:val="22"/>
          <w:szCs w:val="22"/>
        </w:rPr>
      </w:pPr>
      <w:r w:rsidRPr="00B121AE">
        <w:rPr>
          <w:sz w:val="22"/>
          <w:szCs w:val="22"/>
        </w:rPr>
        <w:t>“An Enabling Global Institutional Order: Contingent Sovereignty, Positive Conditionality, and the Promotion of Democracy and Human Rights,” paper presented at the 2010 APSA annual meeting, Washington, DC.</w:t>
      </w:r>
    </w:p>
    <w:p w14:paraId="3143532A" w14:textId="77777777" w:rsidR="00D916D6" w:rsidRPr="00B121AE" w:rsidRDefault="00D916D6" w:rsidP="003C6DB5">
      <w:pPr>
        <w:spacing w:line="240" w:lineRule="auto"/>
        <w:rPr>
          <w:iCs/>
          <w:sz w:val="22"/>
          <w:szCs w:val="22"/>
        </w:rPr>
      </w:pPr>
    </w:p>
    <w:p w14:paraId="7EDA33AB" w14:textId="77777777" w:rsidR="00040D67" w:rsidRDefault="00040D67" w:rsidP="003C6DB5">
      <w:pPr>
        <w:spacing w:line="240" w:lineRule="auto"/>
        <w:rPr>
          <w:iCs/>
          <w:sz w:val="22"/>
          <w:szCs w:val="22"/>
        </w:rPr>
      </w:pPr>
    </w:p>
    <w:p w14:paraId="13FD16EB" w14:textId="77777777" w:rsidR="00F27748" w:rsidRPr="00B121AE" w:rsidRDefault="00271F1B" w:rsidP="003C6DB5">
      <w:pPr>
        <w:spacing w:line="240" w:lineRule="auto"/>
        <w:rPr>
          <w:sz w:val="22"/>
          <w:szCs w:val="22"/>
        </w:rPr>
      </w:pPr>
      <w:r w:rsidRPr="00B121AE">
        <w:rPr>
          <w:iCs/>
          <w:sz w:val="22"/>
          <w:szCs w:val="22"/>
        </w:rPr>
        <w:t>“</w:t>
      </w:r>
      <w:r w:rsidR="006C706A" w:rsidRPr="00B121AE">
        <w:rPr>
          <w:iCs/>
          <w:sz w:val="22"/>
          <w:szCs w:val="22"/>
        </w:rPr>
        <w:t>Taking Responsibility for Human Rights</w:t>
      </w:r>
      <w:r w:rsidRPr="00B121AE">
        <w:rPr>
          <w:iCs/>
          <w:sz w:val="22"/>
          <w:szCs w:val="22"/>
        </w:rPr>
        <w:t>,” paper presented</w:t>
      </w:r>
      <w:r w:rsidR="006C706A" w:rsidRPr="00B121AE">
        <w:rPr>
          <w:iCs/>
          <w:sz w:val="22"/>
          <w:szCs w:val="22"/>
        </w:rPr>
        <w:t xml:space="preserve"> </w:t>
      </w:r>
      <w:r w:rsidRPr="00B121AE">
        <w:rPr>
          <w:iCs/>
          <w:sz w:val="22"/>
          <w:szCs w:val="22"/>
        </w:rPr>
        <w:t xml:space="preserve">at the </w:t>
      </w:r>
      <w:r w:rsidR="00F14612">
        <w:rPr>
          <w:iCs/>
          <w:sz w:val="22"/>
          <w:szCs w:val="22"/>
        </w:rPr>
        <w:t xml:space="preserve">2009 </w:t>
      </w:r>
      <w:r w:rsidRPr="00B121AE">
        <w:rPr>
          <w:sz w:val="22"/>
          <w:szCs w:val="22"/>
        </w:rPr>
        <w:t>Association for Political</w:t>
      </w:r>
      <w:r w:rsidR="002520EE"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Theory </w:t>
      </w:r>
      <w:r w:rsidR="00F14612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conference, College Station, Texas</w:t>
      </w:r>
      <w:r w:rsidR="00F14612">
        <w:rPr>
          <w:sz w:val="22"/>
          <w:szCs w:val="22"/>
        </w:rPr>
        <w:t>.</w:t>
      </w:r>
    </w:p>
    <w:p w14:paraId="6F64E925" w14:textId="77777777" w:rsidR="00F27748" w:rsidRPr="00B121AE" w:rsidRDefault="00F27748" w:rsidP="003C6DB5">
      <w:pPr>
        <w:spacing w:line="240" w:lineRule="auto"/>
        <w:rPr>
          <w:iCs/>
          <w:sz w:val="22"/>
          <w:szCs w:val="22"/>
        </w:rPr>
      </w:pPr>
    </w:p>
    <w:p w14:paraId="0D511DFD" w14:textId="77777777" w:rsidR="00E90BE5" w:rsidRPr="00B121AE" w:rsidRDefault="00E90BE5" w:rsidP="00596841">
      <w:pPr>
        <w:spacing w:line="240" w:lineRule="auto"/>
        <w:rPr>
          <w:sz w:val="22"/>
          <w:szCs w:val="22"/>
        </w:rPr>
      </w:pPr>
      <w:r w:rsidRPr="00B121AE">
        <w:rPr>
          <w:iCs/>
          <w:sz w:val="22"/>
          <w:szCs w:val="22"/>
        </w:rPr>
        <w:t xml:space="preserve">“Reverting to Form: American Exceptionalism and Human Rights after 9/11,” paper presented at the international conference </w:t>
      </w:r>
      <w:r w:rsidRPr="00B121AE">
        <w:rPr>
          <w:i/>
          <w:iCs/>
          <w:sz w:val="22"/>
          <w:szCs w:val="22"/>
        </w:rPr>
        <w:t>The International Human Rights Regime since 9/11: Transatlantic Perspectives</w:t>
      </w:r>
      <w:r w:rsidRPr="00B121AE">
        <w:rPr>
          <w:iCs/>
          <w:sz w:val="22"/>
          <w:szCs w:val="22"/>
        </w:rPr>
        <w:t xml:space="preserve">, University of Pittsburgh, 17-19 April 2008.  </w:t>
      </w:r>
    </w:p>
    <w:p w14:paraId="7BF83BF6" w14:textId="77777777" w:rsidR="00E90BE5" w:rsidRPr="00B121AE" w:rsidRDefault="00E90BE5" w:rsidP="003C6DB5">
      <w:pPr>
        <w:spacing w:line="240" w:lineRule="auto"/>
        <w:rPr>
          <w:sz w:val="22"/>
          <w:szCs w:val="22"/>
        </w:rPr>
      </w:pPr>
    </w:p>
    <w:p w14:paraId="7D215063" w14:textId="77777777" w:rsidR="00E90BE5" w:rsidRPr="00B121AE" w:rsidRDefault="00E90BE5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“Democratic Accountability: A Reappraisal,” paper presented at the 2008 ISA annual meeting, San Francisco, California.</w:t>
      </w:r>
    </w:p>
    <w:p w14:paraId="0215E845" w14:textId="77777777" w:rsidR="00E90BE5" w:rsidRPr="00B121AE" w:rsidRDefault="00E90BE5" w:rsidP="003C6DB5">
      <w:pPr>
        <w:spacing w:line="240" w:lineRule="auto"/>
        <w:rPr>
          <w:sz w:val="22"/>
          <w:szCs w:val="22"/>
        </w:rPr>
      </w:pPr>
    </w:p>
    <w:p w14:paraId="1D7C4DC0" w14:textId="77777777" w:rsidR="00E90BE5" w:rsidRPr="00B121AE" w:rsidRDefault="00E90BE5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“Democratic Accountability in Global Politics: Norms not Agents,” paper presented at the </w:t>
      </w:r>
      <w:r w:rsidR="00F14612">
        <w:rPr>
          <w:sz w:val="22"/>
          <w:szCs w:val="22"/>
        </w:rPr>
        <w:t xml:space="preserve">2007 </w:t>
      </w:r>
      <w:r w:rsidRPr="00B121AE">
        <w:rPr>
          <w:sz w:val="22"/>
          <w:szCs w:val="22"/>
        </w:rPr>
        <w:t xml:space="preserve">Association for Political Theory </w:t>
      </w:r>
      <w:r w:rsidR="00F14612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conference, London, Ontario.</w:t>
      </w:r>
    </w:p>
    <w:p w14:paraId="44BF7872" w14:textId="77777777" w:rsidR="00444B86" w:rsidRPr="00B121AE" w:rsidRDefault="00444B86" w:rsidP="003C6DB5">
      <w:pPr>
        <w:spacing w:line="240" w:lineRule="auto"/>
        <w:rPr>
          <w:sz w:val="22"/>
          <w:szCs w:val="22"/>
        </w:rPr>
      </w:pPr>
    </w:p>
    <w:p w14:paraId="007C9904" w14:textId="77777777" w:rsidR="00C60F53" w:rsidRDefault="00BE3127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“American Exceptionalism and Human Rights after 9/11,” paper presented at the expert </w:t>
      </w:r>
      <w:r w:rsidR="00596841">
        <w:rPr>
          <w:sz w:val="22"/>
          <w:szCs w:val="22"/>
        </w:rPr>
        <w:t>w</w:t>
      </w:r>
      <w:r w:rsidRPr="00B121AE">
        <w:rPr>
          <w:sz w:val="22"/>
          <w:szCs w:val="22"/>
        </w:rPr>
        <w:t xml:space="preserve">orkshop </w:t>
      </w:r>
      <w:r w:rsidRPr="00B121AE">
        <w:rPr>
          <w:i/>
          <w:sz w:val="22"/>
          <w:szCs w:val="22"/>
        </w:rPr>
        <w:t>Transformation of the International Human Rights Regime after 9/11</w:t>
      </w:r>
      <w:r w:rsidRPr="00B121AE">
        <w:rPr>
          <w:sz w:val="22"/>
          <w:szCs w:val="22"/>
        </w:rPr>
        <w:t>, Humboldt University, Berlin, Germany, 27-29 April 2007.</w:t>
      </w:r>
    </w:p>
    <w:p w14:paraId="4706DBA3" w14:textId="77777777" w:rsidR="00596841" w:rsidRDefault="00596841" w:rsidP="003C6DB5">
      <w:pPr>
        <w:spacing w:line="240" w:lineRule="auto"/>
        <w:rPr>
          <w:sz w:val="22"/>
          <w:szCs w:val="22"/>
        </w:rPr>
      </w:pPr>
    </w:p>
    <w:p w14:paraId="6D24C3FF" w14:textId="77777777" w:rsidR="001E0A82" w:rsidRPr="00B121AE" w:rsidRDefault="005444AA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</w:t>
      </w:r>
      <w:r w:rsidR="001E0A82" w:rsidRPr="00B121AE">
        <w:rPr>
          <w:sz w:val="22"/>
          <w:szCs w:val="22"/>
        </w:rPr>
        <w:t>Transnational Human Rights Regime</w:t>
      </w:r>
      <w:r w:rsidRPr="00B121AE">
        <w:rPr>
          <w:sz w:val="22"/>
          <w:szCs w:val="22"/>
        </w:rPr>
        <w:t>s</w:t>
      </w:r>
      <w:r w:rsidR="001E0A82" w:rsidRPr="00B121AE">
        <w:rPr>
          <w:sz w:val="22"/>
          <w:szCs w:val="22"/>
        </w:rPr>
        <w:t xml:space="preserve"> as Mechanism</w:t>
      </w:r>
      <w:r w:rsidRPr="00B121AE">
        <w:rPr>
          <w:sz w:val="22"/>
          <w:szCs w:val="22"/>
        </w:rPr>
        <w:t>s</w:t>
      </w:r>
      <w:r w:rsidR="001E0A82" w:rsidRPr="00B121AE">
        <w:rPr>
          <w:sz w:val="22"/>
          <w:szCs w:val="22"/>
        </w:rPr>
        <w:t xml:space="preserve"> for Democratizing Power,” paper</w:t>
      </w:r>
      <w:r w:rsidR="00596841">
        <w:rPr>
          <w:sz w:val="22"/>
          <w:szCs w:val="22"/>
        </w:rPr>
        <w:t xml:space="preserve"> </w:t>
      </w:r>
      <w:r w:rsidR="001E0A82" w:rsidRPr="00B121AE">
        <w:rPr>
          <w:sz w:val="22"/>
          <w:szCs w:val="22"/>
        </w:rPr>
        <w:t>presented at the 2006 APSA annual meeting, Philadelphia, Pennsylvania.</w:t>
      </w:r>
    </w:p>
    <w:p w14:paraId="367FF364" w14:textId="77777777" w:rsidR="00AC2C27" w:rsidRPr="00B121AE" w:rsidRDefault="00AC2C27" w:rsidP="003C6DB5">
      <w:pPr>
        <w:spacing w:line="240" w:lineRule="auto"/>
        <w:rPr>
          <w:sz w:val="22"/>
          <w:szCs w:val="22"/>
        </w:rPr>
      </w:pPr>
    </w:p>
    <w:p w14:paraId="65A91094" w14:textId="77777777" w:rsidR="001E0A82" w:rsidRPr="00B121AE" w:rsidRDefault="00AC2C27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“Global Parliament/Global Government? A Roundtable on Power and Possibility in an Evolving World System” held at the 2006 APSA annual meeting, Philadelphia,</w:t>
      </w:r>
      <w:r w:rsidR="009F230D"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>Pennsylvania.</w:t>
      </w:r>
    </w:p>
    <w:p w14:paraId="21EDE206" w14:textId="77777777" w:rsidR="00D8593B" w:rsidRPr="00B121AE" w:rsidRDefault="00D8593B" w:rsidP="003C6DB5">
      <w:pPr>
        <w:spacing w:line="240" w:lineRule="auto"/>
        <w:rPr>
          <w:sz w:val="22"/>
          <w:szCs w:val="22"/>
        </w:rPr>
      </w:pPr>
    </w:p>
    <w:p w14:paraId="3E04B501" w14:textId="77777777" w:rsidR="007D0F2A" w:rsidRPr="00B121AE" w:rsidRDefault="00E25C5A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“The Changing Political Context of Universal Human Rights,” paper presented at the 2006 ISA </w:t>
      </w:r>
      <w:r w:rsidR="00596841">
        <w:rPr>
          <w:sz w:val="22"/>
          <w:szCs w:val="22"/>
        </w:rPr>
        <w:t>a</w:t>
      </w:r>
      <w:r w:rsidR="00F14612">
        <w:rPr>
          <w:sz w:val="22"/>
          <w:szCs w:val="22"/>
        </w:rPr>
        <w:t xml:space="preserve">nnual </w:t>
      </w:r>
      <w:r w:rsidRPr="00B121AE">
        <w:rPr>
          <w:sz w:val="22"/>
          <w:szCs w:val="22"/>
        </w:rPr>
        <w:t>meeting, San Diego, California.</w:t>
      </w:r>
    </w:p>
    <w:p w14:paraId="55A0C360" w14:textId="77777777" w:rsidR="00E25C5A" w:rsidRPr="00B121AE" w:rsidRDefault="00E25C5A" w:rsidP="003C6DB5">
      <w:pPr>
        <w:spacing w:line="240" w:lineRule="auto"/>
        <w:rPr>
          <w:sz w:val="22"/>
          <w:szCs w:val="22"/>
        </w:rPr>
      </w:pPr>
    </w:p>
    <w:p w14:paraId="137415D1" w14:textId="77777777" w:rsidR="00381136" w:rsidRDefault="00233CC3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“A Democratic Defense of Economic Rights and Basic Income,” paper presented at </w:t>
      </w:r>
      <w:r w:rsidR="00646AC7" w:rsidRPr="00B121AE">
        <w:rPr>
          <w:rStyle w:val="Header1"/>
          <w:sz w:val="22"/>
          <w:szCs w:val="22"/>
        </w:rPr>
        <w:t xml:space="preserve">the </w:t>
      </w:r>
      <w:r w:rsidRPr="00B121AE">
        <w:rPr>
          <w:rStyle w:val="Header1"/>
          <w:sz w:val="22"/>
          <w:szCs w:val="22"/>
        </w:rPr>
        <w:t xml:space="preserve">conference </w:t>
      </w:r>
      <w:r w:rsidRPr="00B121AE">
        <w:rPr>
          <w:rStyle w:val="Header1"/>
          <w:i/>
          <w:sz w:val="22"/>
          <w:szCs w:val="22"/>
        </w:rPr>
        <w:t>Economic Rights: Conceptual, Measurement, And Policy Issues</w:t>
      </w:r>
      <w:r w:rsidRPr="00B121AE">
        <w:rPr>
          <w:rStyle w:val="Header1"/>
          <w:sz w:val="22"/>
          <w:szCs w:val="22"/>
        </w:rPr>
        <w:t>, University of Connecticut</w:t>
      </w:r>
      <w:r w:rsidR="00A13139" w:rsidRPr="00B121AE">
        <w:rPr>
          <w:rStyle w:val="Header1"/>
          <w:sz w:val="22"/>
          <w:szCs w:val="22"/>
        </w:rPr>
        <w:t xml:space="preserve"> Human Rights Institute</w:t>
      </w:r>
      <w:r w:rsidRPr="00B121AE">
        <w:rPr>
          <w:rStyle w:val="Header1"/>
          <w:sz w:val="22"/>
          <w:szCs w:val="22"/>
        </w:rPr>
        <w:t xml:space="preserve">, </w:t>
      </w:r>
      <w:r w:rsidR="00A13139" w:rsidRPr="00B121AE">
        <w:rPr>
          <w:rStyle w:val="Header1"/>
          <w:sz w:val="22"/>
          <w:szCs w:val="22"/>
        </w:rPr>
        <w:t xml:space="preserve">27-29 </w:t>
      </w:r>
      <w:r w:rsidRPr="00B121AE">
        <w:rPr>
          <w:rStyle w:val="Header1"/>
          <w:sz w:val="22"/>
          <w:szCs w:val="22"/>
        </w:rPr>
        <w:t>O</w:t>
      </w:r>
      <w:r w:rsidRPr="00B121AE">
        <w:rPr>
          <w:sz w:val="22"/>
          <w:szCs w:val="22"/>
        </w:rPr>
        <w:t>ctober 2005.</w:t>
      </w:r>
      <w:r w:rsidRPr="00B121AE">
        <w:rPr>
          <w:sz w:val="22"/>
          <w:szCs w:val="22"/>
        </w:rPr>
        <w:br/>
      </w:r>
    </w:p>
    <w:p w14:paraId="6775A187" w14:textId="77777777" w:rsidR="00E547C1" w:rsidRPr="00B121AE" w:rsidRDefault="00E547C1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“Sovereign Democracy,” paper presented at the meeting of the International Political Science Association’s Research Committee 31, 28-29 April 2005, Atlanta, Georgia.</w:t>
      </w:r>
    </w:p>
    <w:p w14:paraId="26C2B77F" w14:textId="77777777" w:rsidR="002C7507" w:rsidRDefault="002C7507" w:rsidP="003C6DB5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17065BDB" w14:textId="77777777" w:rsidR="00E547C1" w:rsidRPr="00B121AE" w:rsidRDefault="00E547C1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“The Substance of Democracy: Human Rights and the Democratization of the WTO,” paper presented at the 2005 ISA</w:t>
      </w:r>
      <w:r w:rsidR="00E82B98" w:rsidRPr="00B121AE">
        <w:rPr>
          <w:sz w:val="22"/>
          <w:szCs w:val="22"/>
        </w:rPr>
        <w:t xml:space="preserve"> </w:t>
      </w:r>
      <w:r w:rsidR="00F14612">
        <w:rPr>
          <w:sz w:val="22"/>
          <w:szCs w:val="22"/>
        </w:rPr>
        <w:t xml:space="preserve">annual </w:t>
      </w:r>
      <w:r w:rsidR="00E82B98" w:rsidRPr="00B121AE">
        <w:rPr>
          <w:sz w:val="22"/>
          <w:szCs w:val="22"/>
        </w:rPr>
        <w:t>meeting</w:t>
      </w:r>
      <w:r w:rsidRPr="00B121AE">
        <w:rPr>
          <w:sz w:val="22"/>
          <w:szCs w:val="22"/>
        </w:rPr>
        <w:t>, Honolulu, Hawaii.</w:t>
      </w:r>
    </w:p>
    <w:p w14:paraId="69FE966E" w14:textId="77777777" w:rsidR="007C2AD7" w:rsidRPr="00B121AE" w:rsidRDefault="007C2AD7" w:rsidP="003C6DB5">
      <w:pPr>
        <w:spacing w:line="240" w:lineRule="auto"/>
        <w:rPr>
          <w:sz w:val="22"/>
          <w:szCs w:val="22"/>
        </w:rPr>
      </w:pPr>
    </w:p>
    <w:p w14:paraId="66DDEACD" w14:textId="77777777" w:rsidR="00E621DD" w:rsidRPr="00B121AE" w:rsidRDefault="008D59F2" w:rsidP="003C6DB5">
      <w:pPr>
        <w:spacing w:line="240" w:lineRule="auto"/>
        <w:rPr>
          <w:i/>
          <w:iCs/>
          <w:sz w:val="22"/>
          <w:szCs w:val="22"/>
        </w:rPr>
      </w:pPr>
      <w:r w:rsidRPr="00B121AE">
        <w:rPr>
          <w:sz w:val="22"/>
          <w:szCs w:val="22"/>
        </w:rPr>
        <w:lastRenderedPageBreak/>
        <w:t xml:space="preserve">“American Exceptionalism and Human Rights,” paper presented at the </w:t>
      </w:r>
      <w:r w:rsidR="00F27735" w:rsidRPr="00B121AE">
        <w:rPr>
          <w:sz w:val="22"/>
          <w:szCs w:val="22"/>
        </w:rPr>
        <w:t>c</w:t>
      </w:r>
      <w:r w:rsidRPr="00B121AE">
        <w:rPr>
          <w:sz w:val="22"/>
          <w:szCs w:val="22"/>
        </w:rPr>
        <w:t xml:space="preserve">onference </w:t>
      </w:r>
      <w:r w:rsidRPr="00B121AE">
        <w:rPr>
          <w:i/>
          <w:iCs/>
          <w:sz w:val="22"/>
          <w:szCs w:val="22"/>
        </w:rPr>
        <w:t xml:space="preserve">The United </w:t>
      </w:r>
    </w:p>
    <w:p w14:paraId="6A85A970" w14:textId="77777777" w:rsidR="00DE0FAC" w:rsidRPr="00B121AE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i/>
          <w:iCs/>
          <w:sz w:val="22"/>
          <w:szCs w:val="22"/>
        </w:rPr>
        <w:t>States and Global Human Rights</w:t>
      </w:r>
      <w:r w:rsidRPr="00B121AE">
        <w:rPr>
          <w:sz w:val="22"/>
          <w:szCs w:val="22"/>
        </w:rPr>
        <w:t xml:space="preserve">, </w:t>
      </w:r>
      <w:r w:rsidR="007D0F2A" w:rsidRPr="00B121AE">
        <w:rPr>
          <w:sz w:val="22"/>
          <w:szCs w:val="22"/>
        </w:rPr>
        <w:t xml:space="preserve">Rothermere American Institute, </w:t>
      </w:r>
      <w:r w:rsidRPr="00B121AE">
        <w:rPr>
          <w:sz w:val="22"/>
          <w:szCs w:val="22"/>
        </w:rPr>
        <w:t>Oxford University, November 2004.</w:t>
      </w:r>
    </w:p>
    <w:p w14:paraId="24C22E44" w14:textId="77777777" w:rsidR="005F095C" w:rsidRDefault="005F095C" w:rsidP="003C6DB5">
      <w:pPr>
        <w:spacing w:line="240" w:lineRule="auto"/>
        <w:rPr>
          <w:sz w:val="22"/>
          <w:szCs w:val="22"/>
        </w:rPr>
      </w:pPr>
    </w:p>
    <w:p w14:paraId="4875B4DA" w14:textId="77777777" w:rsidR="00FD4307" w:rsidRPr="00B121AE" w:rsidRDefault="00E06960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“Reconsidering Justice in the World Economy: Outlines for a Democratic Approach,” paper</w:t>
      </w:r>
      <w:r w:rsidR="00596841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presented at the 2004 APSA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Chicago, Illinois.</w:t>
      </w:r>
    </w:p>
    <w:p w14:paraId="66A7FA57" w14:textId="77777777" w:rsidR="000E6FA1" w:rsidRPr="00B121AE" w:rsidRDefault="000E6FA1" w:rsidP="003C6DB5">
      <w:pPr>
        <w:spacing w:line="240" w:lineRule="auto"/>
        <w:rPr>
          <w:sz w:val="22"/>
          <w:szCs w:val="22"/>
        </w:rPr>
      </w:pPr>
    </w:p>
    <w:p w14:paraId="553BD211" w14:textId="77777777" w:rsidR="00B37670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“Borders, Democracy, and Human Rights,” paper presented at the 2004 ISA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 xml:space="preserve">meeting, Montreal, </w:t>
      </w:r>
      <w:r w:rsidR="00DC100F">
        <w:rPr>
          <w:sz w:val="22"/>
          <w:szCs w:val="22"/>
        </w:rPr>
        <w:t>Quebec</w:t>
      </w:r>
      <w:r w:rsidRPr="00B121AE">
        <w:rPr>
          <w:sz w:val="22"/>
          <w:szCs w:val="22"/>
        </w:rPr>
        <w:t>.</w:t>
      </w:r>
    </w:p>
    <w:p w14:paraId="72F6B6AE" w14:textId="77777777" w:rsidR="002861B3" w:rsidRDefault="002861B3" w:rsidP="003C6DB5">
      <w:pPr>
        <w:spacing w:line="240" w:lineRule="auto"/>
        <w:rPr>
          <w:sz w:val="22"/>
          <w:szCs w:val="22"/>
        </w:rPr>
      </w:pPr>
    </w:p>
    <w:p w14:paraId="7DCB2F9D" w14:textId="77777777" w:rsidR="008D59F2" w:rsidRPr="00B121AE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“Democracy, Human Rights, Universality: Globalization and the Boundaries of the Political,” paper presented at the 2003 APSA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Philadelphia, Pennsylvania.</w:t>
      </w:r>
    </w:p>
    <w:p w14:paraId="76EE845B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37588DAC" w14:textId="77777777" w:rsidR="000E6FA1" w:rsidRPr="00B121AE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“Civil Society and the Problem of Global Democracy,” paper presented at the 2003 MPSA</w:t>
      </w:r>
      <w:r w:rsidR="00596841">
        <w:rPr>
          <w:sz w:val="22"/>
          <w:szCs w:val="22"/>
        </w:rPr>
        <w:t xml:space="preserve">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Chicago, Illinois.</w:t>
      </w:r>
    </w:p>
    <w:p w14:paraId="5B3FC7A4" w14:textId="77777777" w:rsidR="00F13798" w:rsidRPr="00B121AE" w:rsidRDefault="000E6FA1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 </w:t>
      </w:r>
    </w:p>
    <w:p w14:paraId="38DAB559" w14:textId="77777777" w:rsidR="00525C27" w:rsidRPr="00B121AE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“Globalization as ‘Lockeanization’?” paper presented at the 2002 APSA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Boston, Massachusetts.</w:t>
      </w:r>
    </w:p>
    <w:p w14:paraId="396BD7D9" w14:textId="77777777" w:rsidR="00525C27" w:rsidRPr="00B121AE" w:rsidRDefault="00525C27" w:rsidP="003C6DB5">
      <w:pPr>
        <w:spacing w:line="240" w:lineRule="auto"/>
        <w:rPr>
          <w:sz w:val="22"/>
          <w:szCs w:val="22"/>
        </w:rPr>
      </w:pPr>
    </w:p>
    <w:p w14:paraId="7944625D" w14:textId="77777777" w:rsidR="00525C27" w:rsidRPr="00B121AE" w:rsidRDefault="00525C27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“Globalization and the Cultural Values Debates in Human Rights: John Locke, Revisited,” paper</w:t>
      </w:r>
      <w:r w:rsidR="00C63033"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presented at the 2001 NPSA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Philadelphia, Pennsylvania.</w:t>
      </w:r>
    </w:p>
    <w:p w14:paraId="4F7E9560" w14:textId="77777777" w:rsidR="00C63033" w:rsidRPr="00B121AE" w:rsidRDefault="00C63033" w:rsidP="003C6DB5">
      <w:pPr>
        <w:spacing w:line="240" w:lineRule="auto"/>
        <w:rPr>
          <w:sz w:val="22"/>
          <w:szCs w:val="22"/>
        </w:rPr>
      </w:pPr>
    </w:p>
    <w:p w14:paraId="46356D00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“Making Democracy Global: Democracy, Human Rights, and the World Trade Organization,” paper presented at the 1999 NPSA</w:t>
      </w:r>
      <w:r w:rsidR="00DC100F">
        <w:rPr>
          <w:sz w:val="22"/>
          <w:szCs w:val="22"/>
        </w:rPr>
        <w:t xml:space="preserve"> annual </w:t>
      </w:r>
      <w:r w:rsidRPr="00B121AE">
        <w:rPr>
          <w:sz w:val="22"/>
          <w:szCs w:val="22"/>
        </w:rPr>
        <w:t>meeting, Philadelphia, Pennsylvania.</w:t>
      </w:r>
    </w:p>
    <w:p w14:paraId="0AA36CC6" w14:textId="77777777" w:rsidR="004B67F4" w:rsidRPr="00B121AE" w:rsidRDefault="004B67F4" w:rsidP="003C6DB5">
      <w:pPr>
        <w:spacing w:line="240" w:lineRule="auto"/>
        <w:rPr>
          <w:sz w:val="22"/>
          <w:szCs w:val="22"/>
        </w:rPr>
      </w:pPr>
    </w:p>
    <w:p w14:paraId="3A909E41" w14:textId="77777777" w:rsidR="008D59F2" w:rsidRPr="00B121AE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“Democratization: A Theory of Democracy as Human Rights,” paper presented at the 1999</w:t>
      </w:r>
      <w:r w:rsidR="00596841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APSA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Atlanta, Georgia.</w:t>
      </w:r>
      <w:r w:rsidRPr="00B121AE">
        <w:rPr>
          <w:b/>
          <w:smallCaps/>
          <w:sz w:val="22"/>
          <w:szCs w:val="22"/>
        </w:rPr>
        <w:t xml:space="preserve"> </w:t>
      </w:r>
    </w:p>
    <w:p w14:paraId="5913F18A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6D26115F" w14:textId="77777777" w:rsidR="006B4BE9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“Democracy After Globalization: Critical Reconstructions,” paper presented at the </w:t>
      </w:r>
      <w:r w:rsidR="00E621DD" w:rsidRPr="00B121AE">
        <w:rPr>
          <w:sz w:val="22"/>
          <w:szCs w:val="22"/>
        </w:rPr>
        <w:t>c</w:t>
      </w:r>
      <w:r w:rsidRPr="00B121AE">
        <w:rPr>
          <w:sz w:val="22"/>
          <w:szCs w:val="22"/>
        </w:rPr>
        <w:t xml:space="preserve">onference </w:t>
      </w:r>
      <w:r w:rsidRPr="00B121AE">
        <w:rPr>
          <w:i/>
          <w:iCs/>
          <w:sz w:val="22"/>
          <w:szCs w:val="22"/>
        </w:rPr>
        <w:t>Democracy, Community, and Social Justice in an Era of Globalization</w:t>
      </w:r>
      <w:r w:rsidRPr="00B121AE">
        <w:rPr>
          <w:sz w:val="22"/>
          <w:szCs w:val="22"/>
        </w:rPr>
        <w:t>, University of Denver, April 1998.</w:t>
      </w:r>
    </w:p>
    <w:p w14:paraId="68756C56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7BC9FEC6" w14:textId="77777777" w:rsidR="008D59F2" w:rsidRPr="00B121AE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“Back to the Future?  Democratic Theory and the ‘New Medievalism,’” paper presented at the 1998 WPSA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Los Angeles, California.</w:t>
      </w:r>
    </w:p>
    <w:p w14:paraId="0F3FE27A" w14:textId="77777777" w:rsidR="008D59F2" w:rsidRPr="00B121AE" w:rsidRDefault="008D59F2" w:rsidP="003C6DB5">
      <w:pPr>
        <w:spacing w:line="240" w:lineRule="auto"/>
        <w:rPr>
          <w:b/>
          <w:smallCaps/>
          <w:sz w:val="22"/>
          <w:szCs w:val="22"/>
        </w:rPr>
      </w:pPr>
    </w:p>
    <w:p w14:paraId="20E00F34" w14:textId="77777777" w:rsidR="00C52C63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“A Matter of Desire: Plato, Nietzsche, and Postmodernist Political Theory,” paper presented at the 1996 SWPSA </w:t>
      </w:r>
      <w:r w:rsidR="00DC100F">
        <w:rPr>
          <w:sz w:val="22"/>
          <w:szCs w:val="22"/>
        </w:rPr>
        <w:t xml:space="preserve">annual </w:t>
      </w:r>
      <w:r w:rsidRPr="00B121AE">
        <w:rPr>
          <w:sz w:val="22"/>
          <w:szCs w:val="22"/>
        </w:rPr>
        <w:t>meeting, Houston, Texas.</w:t>
      </w:r>
    </w:p>
    <w:p w14:paraId="4EB41029" w14:textId="77777777" w:rsidR="0002006B" w:rsidRDefault="0002006B" w:rsidP="003C6DB5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6CDCDFAA" w14:textId="77777777" w:rsidR="006B4BE9" w:rsidRPr="00C52C63" w:rsidRDefault="006B4BE9" w:rsidP="003C6DB5">
      <w:pPr>
        <w:spacing w:line="240" w:lineRule="auto"/>
        <w:rPr>
          <w:b/>
          <w:smallCaps/>
          <w:u w:val="single"/>
        </w:rPr>
      </w:pPr>
      <w:r w:rsidRPr="00C52C63">
        <w:rPr>
          <w:b/>
          <w:bCs/>
          <w:smallCaps/>
          <w:u w:val="single"/>
        </w:rPr>
        <w:t>Other Conference Participation</w:t>
      </w:r>
    </w:p>
    <w:p w14:paraId="707D76BD" w14:textId="77777777" w:rsidR="006E449D" w:rsidRDefault="006E449D" w:rsidP="003C6DB5">
      <w:pPr>
        <w:spacing w:line="240" w:lineRule="auto"/>
        <w:rPr>
          <w:sz w:val="22"/>
          <w:szCs w:val="22"/>
        </w:rPr>
      </w:pPr>
    </w:p>
    <w:p w14:paraId="184125C7" w14:textId="77777777" w:rsidR="004F4776" w:rsidRDefault="004F4776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Author, Author Meets Critics; Michael Goodhart’s Injustice: Political Theory for the Real World, 2019 APSA Annual Meeting, Washington, DC.</w:t>
      </w:r>
    </w:p>
    <w:p w14:paraId="1652F32D" w14:textId="77777777" w:rsidR="004F4776" w:rsidRDefault="004F4776" w:rsidP="00596841">
      <w:pPr>
        <w:spacing w:line="240" w:lineRule="auto"/>
        <w:rPr>
          <w:sz w:val="22"/>
          <w:szCs w:val="22"/>
        </w:rPr>
      </w:pPr>
    </w:p>
    <w:p w14:paraId="0747BB73" w14:textId="77777777" w:rsidR="004F4776" w:rsidRDefault="004F4776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Critic, Author Meets Critics: </w:t>
      </w:r>
      <w:r w:rsidRPr="004F4776">
        <w:rPr>
          <w:sz w:val="22"/>
          <w:szCs w:val="22"/>
        </w:rPr>
        <w:t>Brooke Ackerly’s Just Responsibility: A Human Rights Theory of Global Justice</w:t>
      </w:r>
      <w:r>
        <w:rPr>
          <w:sz w:val="22"/>
          <w:szCs w:val="22"/>
        </w:rPr>
        <w:t>, 2019 APSA Annual Meeting, Washington, DC.</w:t>
      </w:r>
    </w:p>
    <w:p w14:paraId="65EEE3CC" w14:textId="77777777" w:rsidR="00BB20A1" w:rsidRDefault="00BB20A1" w:rsidP="00596841">
      <w:pPr>
        <w:spacing w:line="240" w:lineRule="auto"/>
        <w:rPr>
          <w:sz w:val="22"/>
          <w:szCs w:val="22"/>
        </w:rPr>
      </w:pPr>
    </w:p>
    <w:p w14:paraId="18A5EBB8" w14:textId="77777777" w:rsidR="00BB20A1" w:rsidRDefault="00BB20A1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Author, </w:t>
      </w:r>
      <w:r w:rsidRPr="00BB20A1">
        <w:rPr>
          <w:sz w:val="22"/>
          <w:szCs w:val="22"/>
        </w:rPr>
        <w:t>Roundtable: 'Injustice: Political Theory for the Re</w:t>
      </w:r>
      <w:r>
        <w:rPr>
          <w:sz w:val="22"/>
          <w:szCs w:val="22"/>
        </w:rPr>
        <w:t>al World,' by Michael Goodhart, 2019 WPSA Annual Meeting.</w:t>
      </w:r>
    </w:p>
    <w:p w14:paraId="3050A6D2" w14:textId="77777777" w:rsidR="004F4776" w:rsidRDefault="004F4776" w:rsidP="00596841">
      <w:pPr>
        <w:spacing w:line="240" w:lineRule="auto"/>
        <w:rPr>
          <w:sz w:val="22"/>
          <w:szCs w:val="22"/>
        </w:rPr>
      </w:pPr>
    </w:p>
    <w:p w14:paraId="211C89E0" w14:textId="77777777" w:rsidR="004F4776" w:rsidRDefault="004F4776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Panelist, </w:t>
      </w:r>
      <w:r w:rsidRPr="004F4776">
        <w:rPr>
          <w:sz w:val="22"/>
          <w:szCs w:val="22"/>
        </w:rPr>
        <w:t>Symposium on Brooke Ackerly’s Just Responsibility: A Human Rights Theory of Global Justice</w:t>
      </w:r>
      <w:r>
        <w:rPr>
          <w:sz w:val="22"/>
          <w:szCs w:val="22"/>
        </w:rPr>
        <w:t>, roundtable presentation at the 2019 ISA annual meeting, Toronto, ON.</w:t>
      </w:r>
    </w:p>
    <w:p w14:paraId="5EE22A11" w14:textId="77777777" w:rsidR="004F4776" w:rsidRDefault="004F4776" w:rsidP="00596841">
      <w:pPr>
        <w:spacing w:line="240" w:lineRule="auto"/>
        <w:rPr>
          <w:sz w:val="22"/>
          <w:szCs w:val="22"/>
        </w:rPr>
      </w:pPr>
    </w:p>
    <w:p w14:paraId="2574CA42" w14:textId="77777777" w:rsidR="00D72F87" w:rsidRDefault="00D72F87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Panelist, “Reinterpreting the Foundations of Human Rights,” roundtable presentation at the 2018</w:t>
      </w:r>
      <w:r w:rsidR="00596841">
        <w:rPr>
          <w:sz w:val="22"/>
          <w:szCs w:val="22"/>
        </w:rPr>
        <w:t xml:space="preserve"> </w:t>
      </w:r>
      <w:r>
        <w:rPr>
          <w:sz w:val="22"/>
          <w:szCs w:val="22"/>
        </w:rPr>
        <w:t>APSA annual meeting, Boston, MA.</w:t>
      </w:r>
    </w:p>
    <w:p w14:paraId="0C801807" w14:textId="77777777" w:rsidR="00D72F87" w:rsidRDefault="00D72F87" w:rsidP="003C6DB5">
      <w:pPr>
        <w:spacing w:line="240" w:lineRule="auto"/>
        <w:rPr>
          <w:sz w:val="22"/>
          <w:szCs w:val="22"/>
        </w:rPr>
      </w:pPr>
    </w:p>
    <w:p w14:paraId="2926740D" w14:textId="77777777" w:rsidR="00D72F87" w:rsidRDefault="00D72F87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Panelist, “</w:t>
      </w:r>
      <w:r w:rsidRPr="00D72F87">
        <w:rPr>
          <w:sz w:val="22"/>
          <w:szCs w:val="22"/>
        </w:rPr>
        <w:t>Multiple Meanings of Human Rights</w:t>
      </w:r>
      <w:r>
        <w:rPr>
          <w:sz w:val="22"/>
          <w:szCs w:val="22"/>
        </w:rPr>
        <w:t>,” roundtable presented at the 2018 ISA annual meeting, San Francisco, CA.</w:t>
      </w:r>
    </w:p>
    <w:p w14:paraId="433ED058" w14:textId="77777777" w:rsidR="00D72F87" w:rsidRDefault="00D72F87" w:rsidP="003C6DB5">
      <w:pPr>
        <w:spacing w:line="240" w:lineRule="auto"/>
        <w:rPr>
          <w:sz w:val="22"/>
          <w:szCs w:val="22"/>
        </w:rPr>
      </w:pPr>
    </w:p>
    <w:p w14:paraId="5BCB8D98" w14:textId="77777777" w:rsidR="00D72F87" w:rsidRDefault="00D72F87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Panelist, “</w:t>
      </w:r>
      <w:r w:rsidRPr="00D72F87">
        <w:rPr>
          <w:sz w:val="22"/>
          <w:szCs w:val="22"/>
        </w:rPr>
        <w:t>Why Human Rights Matter in Contemporary World Affairs</w:t>
      </w:r>
      <w:r>
        <w:rPr>
          <w:sz w:val="22"/>
          <w:szCs w:val="22"/>
        </w:rPr>
        <w:t>,” roundtable presented at the 2018 ISA annual meeting, San Francisco, CA.</w:t>
      </w:r>
    </w:p>
    <w:p w14:paraId="2B03E0F4" w14:textId="77777777" w:rsidR="004D21E3" w:rsidRDefault="004D21E3" w:rsidP="003C6DB5">
      <w:pPr>
        <w:spacing w:line="240" w:lineRule="auto"/>
        <w:rPr>
          <w:sz w:val="22"/>
          <w:szCs w:val="22"/>
        </w:rPr>
      </w:pPr>
    </w:p>
    <w:p w14:paraId="4ED9B739" w14:textId="77777777" w:rsidR="004D21E3" w:rsidRDefault="004D21E3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</w:t>
      </w:r>
      <w:r w:rsidRPr="006E449D">
        <w:rPr>
          <w:sz w:val="22"/>
          <w:szCs w:val="22"/>
        </w:rPr>
        <w:t>How to Judge Human Rights and Hum</w:t>
      </w:r>
      <w:r>
        <w:rPr>
          <w:sz w:val="22"/>
          <w:szCs w:val="22"/>
        </w:rPr>
        <w:t>anitarian Law Violations,” panel presented at the 2018 ISA annual meeting, San Francisco, CA.</w:t>
      </w:r>
    </w:p>
    <w:p w14:paraId="1156E398" w14:textId="77777777" w:rsidR="00D72F87" w:rsidRDefault="00D72F87" w:rsidP="003C6DB5">
      <w:pPr>
        <w:spacing w:line="240" w:lineRule="auto"/>
        <w:rPr>
          <w:sz w:val="22"/>
          <w:szCs w:val="22"/>
        </w:rPr>
      </w:pPr>
    </w:p>
    <w:p w14:paraId="4D66088C" w14:textId="77777777" w:rsidR="006E449D" w:rsidRPr="006E449D" w:rsidRDefault="006E449D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</w:t>
      </w:r>
      <w:r w:rsidRPr="006E449D">
        <w:rPr>
          <w:sz w:val="22"/>
          <w:szCs w:val="22"/>
        </w:rPr>
        <w:t>Public Space and Democratic Virtues</w:t>
      </w:r>
      <w:r>
        <w:rPr>
          <w:sz w:val="22"/>
          <w:szCs w:val="22"/>
        </w:rPr>
        <w:t>,” panel presented at the 2018 WPSA annual meeting, San Francisco, CA.</w:t>
      </w:r>
    </w:p>
    <w:p w14:paraId="5E62C3E4" w14:textId="77777777" w:rsidR="006E449D" w:rsidRDefault="006E449D" w:rsidP="003C6DB5">
      <w:pPr>
        <w:spacing w:line="240" w:lineRule="auto"/>
        <w:rPr>
          <w:sz w:val="22"/>
          <w:szCs w:val="22"/>
        </w:rPr>
      </w:pPr>
    </w:p>
    <w:p w14:paraId="0E01E44A" w14:textId="77777777" w:rsidR="00F33FD3" w:rsidRDefault="00F33FD3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</w:t>
      </w:r>
      <w:r w:rsidRPr="00F33FD3">
        <w:rPr>
          <w:sz w:val="22"/>
          <w:szCs w:val="22"/>
        </w:rPr>
        <w:t>Nation-State, Human Rights, and Security</w:t>
      </w:r>
      <w:r>
        <w:rPr>
          <w:sz w:val="22"/>
          <w:szCs w:val="22"/>
        </w:rPr>
        <w:t xml:space="preserve">,” panel presented at the </w:t>
      </w:r>
      <w:r w:rsidR="006E449D">
        <w:rPr>
          <w:sz w:val="22"/>
          <w:szCs w:val="22"/>
        </w:rPr>
        <w:t xml:space="preserve">2017 </w:t>
      </w:r>
      <w:r>
        <w:rPr>
          <w:sz w:val="22"/>
          <w:szCs w:val="22"/>
        </w:rPr>
        <w:t>APT annual meeting, Ann Arbor, MI.</w:t>
      </w:r>
    </w:p>
    <w:p w14:paraId="799F91EB" w14:textId="77777777" w:rsidR="00F33FD3" w:rsidRDefault="00F33FD3" w:rsidP="003C6DB5">
      <w:pPr>
        <w:spacing w:line="240" w:lineRule="auto"/>
        <w:rPr>
          <w:sz w:val="22"/>
          <w:szCs w:val="22"/>
        </w:rPr>
      </w:pPr>
    </w:p>
    <w:p w14:paraId="79ADD68F" w14:textId="77777777" w:rsidR="0002006B" w:rsidRDefault="0002006B" w:rsidP="003C6DB5">
      <w:pPr>
        <w:spacing w:line="240" w:lineRule="auto"/>
        <w:rPr>
          <w:sz w:val="22"/>
          <w:szCs w:val="22"/>
        </w:rPr>
      </w:pPr>
      <w:r w:rsidRPr="0002006B">
        <w:rPr>
          <w:sz w:val="22"/>
          <w:szCs w:val="22"/>
        </w:rPr>
        <w:t>Organizer and Panelist, “</w:t>
      </w:r>
      <w:r w:rsidRPr="0002006B">
        <w:rPr>
          <w:i/>
          <w:sz w:val="22"/>
          <w:szCs w:val="22"/>
        </w:rPr>
        <w:t>The Promise of Human Rights: Constitutional Government, Democratic Legitimacy, and International Law</w:t>
      </w:r>
      <w:r w:rsidRPr="0002006B">
        <w:rPr>
          <w:sz w:val="22"/>
          <w:szCs w:val="22"/>
        </w:rPr>
        <w:t>, by Jamie Mayerfeld</w:t>
      </w:r>
      <w:r>
        <w:rPr>
          <w:sz w:val="22"/>
          <w:szCs w:val="22"/>
        </w:rPr>
        <w:t>,” roundtable presented at the 2017 WPSA annual meeting, Vancouver, BC.</w:t>
      </w:r>
    </w:p>
    <w:p w14:paraId="1D0D2543" w14:textId="77777777" w:rsidR="00381136" w:rsidRDefault="00381136" w:rsidP="003C6DB5">
      <w:pPr>
        <w:spacing w:line="240" w:lineRule="auto"/>
        <w:rPr>
          <w:sz w:val="22"/>
          <w:szCs w:val="22"/>
        </w:rPr>
      </w:pPr>
    </w:p>
    <w:p w14:paraId="1C5B31D1" w14:textId="77777777" w:rsidR="00596841" w:rsidRDefault="0002006B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Panelist, “The Future of Human Rights,” roundtable presented at the 2017 ISA annual meeting, Baltimore, MD.</w:t>
      </w:r>
    </w:p>
    <w:p w14:paraId="7192D46C" w14:textId="77777777" w:rsidR="00F03948" w:rsidRDefault="00F03948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Organizer and panelist, </w:t>
      </w:r>
      <w:r w:rsidR="00835A9F">
        <w:rPr>
          <w:sz w:val="22"/>
          <w:szCs w:val="22"/>
        </w:rPr>
        <w:t>“</w:t>
      </w:r>
      <w:r>
        <w:rPr>
          <w:sz w:val="22"/>
          <w:szCs w:val="22"/>
        </w:rPr>
        <w:t>New Directions in Human Rights Research,</w:t>
      </w:r>
      <w:r w:rsidR="00835A9F">
        <w:rPr>
          <w:sz w:val="22"/>
          <w:szCs w:val="22"/>
        </w:rPr>
        <w:t>”</w:t>
      </w:r>
      <w:r>
        <w:rPr>
          <w:sz w:val="22"/>
          <w:szCs w:val="22"/>
        </w:rPr>
        <w:t xml:space="preserve"> roundtable presented at the </w:t>
      </w:r>
      <w:r>
        <w:rPr>
          <w:sz w:val="22"/>
          <w:szCs w:val="22"/>
        </w:rPr>
        <w:br/>
        <w:t>2016 WPSA annual meeting, San Diego, CA.</w:t>
      </w:r>
    </w:p>
    <w:p w14:paraId="28EC279A" w14:textId="77777777" w:rsidR="00835A9F" w:rsidRDefault="00835A9F" w:rsidP="003C6DB5">
      <w:pPr>
        <w:spacing w:line="240" w:lineRule="auto"/>
        <w:rPr>
          <w:sz w:val="22"/>
          <w:szCs w:val="22"/>
        </w:rPr>
      </w:pPr>
    </w:p>
    <w:p w14:paraId="06B7F5DF" w14:textId="77777777" w:rsidR="00835A9F" w:rsidRDefault="00835A9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</w:t>
      </w:r>
      <w:r w:rsidRPr="00835A9F">
        <w:rPr>
          <w:sz w:val="22"/>
          <w:szCs w:val="22"/>
        </w:rPr>
        <w:t>(In)justice, (In)dignity, and Human Rights</w:t>
      </w:r>
      <w:r>
        <w:rPr>
          <w:sz w:val="22"/>
          <w:szCs w:val="22"/>
        </w:rPr>
        <w:t>,” panel presented at the 2016 SPSA Annual Meeting, San Juan, PR.</w:t>
      </w:r>
    </w:p>
    <w:p w14:paraId="5A6024F5" w14:textId="77777777" w:rsidR="00F33FD3" w:rsidRDefault="00F33FD3" w:rsidP="003C6DB5">
      <w:pPr>
        <w:spacing w:line="240" w:lineRule="auto"/>
        <w:rPr>
          <w:sz w:val="22"/>
          <w:szCs w:val="22"/>
        </w:rPr>
      </w:pPr>
    </w:p>
    <w:p w14:paraId="3576A6A4" w14:textId="77777777" w:rsidR="00835A9F" w:rsidRPr="00835A9F" w:rsidRDefault="00835A9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Discussant, “Just Responsibility,” book workshop presented </w:t>
      </w:r>
      <w:r w:rsidRPr="00835A9F">
        <w:rPr>
          <w:sz w:val="22"/>
          <w:szCs w:val="22"/>
        </w:rPr>
        <w:t>at the 2016 SPSA Annual Meeting, San Juan, PR.</w:t>
      </w:r>
    </w:p>
    <w:p w14:paraId="23E3C10A" w14:textId="77777777" w:rsidR="00F03948" w:rsidRDefault="00F03948" w:rsidP="003C6DB5">
      <w:pPr>
        <w:spacing w:line="240" w:lineRule="auto"/>
        <w:rPr>
          <w:sz w:val="22"/>
          <w:szCs w:val="22"/>
        </w:rPr>
      </w:pPr>
    </w:p>
    <w:p w14:paraId="73715FD7" w14:textId="77777777" w:rsidR="009552A4" w:rsidRPr="0007700F" w:rsidRDefault="009552A4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“Belonging: Immigrants, Foreigners,</w:t>
      </w:r>
      <w:r w:rsidR="0007700F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Strangers,” panel presented at the 2014 APT annual meeting, Madison Wisconsin</w:t>
      </w:r>
      <w:r w:rsidR="0007700F">
        <w:rPr>
          <w:sz w:val="22"/>
          <w:szCs w:val="22"/>
        </w:rPr>
        <w:t>.</w:t>
      </w:r>
    </w:p>
    <w:p w14:paraId="5F76B8AF" w14:textId="77777777" w:rsidR="009552A4" w:rsidRDefault="009552A4" w:rsidP="003C6DB5">
      <w:pPr>
        <w:spacing w:line="240" w:lineRule="auto"/>
        <w:rPr>
          <w:sz w:val="22"/>
          <w:szCs w:val="22"/>
        </w:rPr>
      </w:pPr>
    </w:p>
    <w:p w14:paraId="6897FBE5" w14:textId="77777777" w:rsidR="003F378E" w:rsidRDefault="003F378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“Democratic and Cosmopolitan Non-domination,” panel presented at the 2014 APSA annual meeting</w:t>
      </w:r>
      <w:r w:rsidR="007D09E3">
        <w:rPr>
          <w:sz w:val="22"/>
          <w:szCs w:val="22"/>
        </w:rPr>
        <w:t>, Washington, DC</w:t>
      </w:r>
      <w:r>
        <w:rPr>
          <w:sz w:val="22"/>
          <w:szCs w:val="22"/>
        </w:rPr>
        <w:t>.</w:t>
      </w:r>
    </w:p>
    <w:p w14:paraId="29A776BB" w14:textId="77777777" w:rsidR="00596841" w:rsidRDefault="00596841" w:rsidP="003C6DB5">
      <w:pPr>
        <w:spacing w:line="240" w:lineRule="auto"/>
        <w:rPr>
          <w:sz w:val="22"/>
          <w:szCs w:val="22"/>
        </w:rPr>
      </w:pPr>
    </w:p>
    <w:p w14:paraId="1882A50D" w14:textId="77777777" w:rsidR="000D2FBE" w:rsidRDefault="000D2FB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“Poverty, Inequality, and Human Rights,” annual workshop of the Economic and Social Rights Group, Human Rights Institute, University of Connecticut.</w:t>
      </w:r>
    </w:p>
    <w:p w14:paraId="67029147" w14:textId="77777777" w:rsidR="000D2FBE" w:rsidRDefault="000D2FBE" w:rsidP="003C6DB5">
      <w:pPr>
        <w:spacing w:line="240" w:lineRule="auto"/>
        <w:rPr>
          <w:sz w:val="22"/>
          <w:szCs w:val="22"/>
        </w:rPr>
      </w:pPr>
    </w:p>
    <w:p w14:paraId="688C3B6A" w14:textId="77777777" w:rsidR="00BE6355" w:rsidRDefault="00BE6355" w:rsidP="003C6DB5">
      <w:pPr>
        <w:spacing w:line="240" w:lineRule="auto"/>
        <w:rPr>
          <w:sz w:val="22"/>
          <w:szCs w:val="22"/>
        </w:rPr>
      </w:pPr>
      <w:r w:rsidRPr="000D2FBE">
        <w:rPr>
          <w:sz w:val="22"/>
          <w:szCs w:val="22"/>
        </w:rPr>
        <w:t xml:space="preserve">Panelist, “Author meets Critics: Alison Brysk’s </w:t>
      </w:r>
      <w:r w:rsidRPr="000D2FBE">
        <w:rPr>
          <w:i/>
          <w:sz w:val="22"/>
          <w:szCs w:val="22"/>
        </w:rPr>
        <w:t>Speaking Rights to Power</w:t>
      </w:r>
      <w:r w:rsidRPr="000D2FBE">
        <w:rPr>
          <w:sz w:val="22"/>
          <w:szCs w:val="22"/>
        </w:rPr>
        <w:t xml:space="preserve">, </w:t>
      </w:r>
      <w:r w:rsidR="00AD066D">
        <w:rPr>
          <w:sz w:val="22"/>
          <w:szCs w:val="22"/>
        </w:rPr>
        <w:t xml:space="preserve">panel presented at the </w:t>
      </w:r>
      <w:r w:rsidRPr="000D2FBE">
        <w:rPr>
          <w:sz w:val="22"/>
          <w:szCs w:val="22"/>
        </w:rPr>
        <w:t>2014 ISA annual meeting, Toronto, Ontario.</w:t>
      </w:r>
    </w:p>
    <w:p w14:paraId="66D03D8D" w14:textId="77777777" w:rsidR="000D2FBE" w:rsidRDefault="000D2FBE" w:rsidP="003C6DB5">
      <w:pPr>
        <w:spacing w:line="240" w:lineRule="auto"/>
        <w:rPr>
          <w:sz w:val="22"/>
          <w:szCs w:val="22"/>
        </w:rPr>
      </w:pPr>
    </w:p>
    <w:p w14:paraId="5DD64794" w14:textId="77777777" w:rsidR="000D2FBE" w:rsidRPr="000D2FBE" w:rsidRDefault="000D2FBE" w:rsidP="003C6DB5">
      <w:pPr>
        <w:spacing w:line="240" w:lineRule="auto"/>
        <w:rPr>
          <w:sz w:val="22"/>
          <w:szCs w:val="22"/>
        </w:rPr>
      </w:pPr>
      <w:r w:rsidRPr="000D2FBE">
        <w:rPr>
          <w:sz w:val="22"/>
          <w:szCs w:val="22"/>
        </w:rPr>
        <w:t xml:space="preserve">Roundtable participant: “Human Rights Across Time and Space, </w:t>
      </w:r>
      <w:r>
        <w:rPr>
          <w:sz w:val="22"/>
          <w:szCs w:val="22"/>
        </w:rPr>
        <w:t>2014 ISA annual meeting, T</w:t>
      </w:r>
      <w:r w:rsidRPr="000D2FBE">
        <w:rPr>
          <w:sz w:val="22"/>
          <w:szCs w:val="22"/>
        </w:rPr>
        <w:t>oronto, Ontario.</w:t>
      </w:r>
    </w:p>
    <w:p w14:paraId="0084CE30" w14:textId="77777777" w:rsidR="000D2FBE" w:rsidRDefault="000D2FBE" w:rsidP="003C6DB5">
      <w:pPr>
        <w:spacing w:line="240" w:lineRule="auto"/>
        <w:rPr>
          <w:sz w:val="22"/>
          <w:szCs w:val="22"/>
        </w:rPr>
      </w:pPr>
    </w:p>
    <w:p w14:paraId="01E6BD9D" w14:textId="77777777" w:rsidR="005F095C" w:rsidRDefault="005F095C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Discussant, “Creating Critical Cosmopolitans,” panel presented at the 2013 APSA annual meeting, Chicago, Illinois.</w:t>
      </w:r>
    </w:p>
    <w:p w14:paraId="0C04F007" w14:textId="77777777" w:rsidR="005F095C" w:rsidRDefault="005F095C" w:rsidP="003C6DB5">
      <w:pPr>
        <w:spacing w:line="240" w:lineRule="auto"/>
        <w:rPr>
          <w:sz w:val="22"/>
          <w:szCs w:val="22"/>
        </w:rPr>
      </w:pPr>
    </w:p>
    <w:p w14:paraId="3479002A" w14:textId="77777777" w:rsidR="005F095C" w:rsidRDefault="005F095C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Panelist, “Author meets Critics: Benjamin Gregg’s </w:t>
      </w:r>
      <w:r>
        <w:rPr>
          <w:i/>
          <w:sz w:val="22"/>
          <w:szCs w:val="22"/>
        </w:rPr>
        <w:t>Human Rights as Social Construction</w:t>
      </w:r>
      <w:r>
        <w:rPr>
          <w:sz w:val="22"/>
          <w:szCs w:val="22"/>
        </w:rPr>
        <w:t>, panel presented at the 2013 APSA annual meeting, Chicago, Illinois.</w:t>
      </w:r>
    </w:p>
    <w:p w14:paraId="21081EA1" w14:textId="77777777" w:rsidR="005F095C" w:rsidRDefault="005F095C" w:rsidP="003C6DB5">
      <w:pPr>
        <w:spacing w:line="240" w:lineRule="auto"/>
        <w:rPr>
          <w:sz w:val="22"/>
          <w:szCs w:val="22"/>
        </w:rPr>
      </w:pPr>
    </w:p>
    <w:p w14:paraId="4F8BB8EA" w14:textId="77777777" w:rsidR="001F418E" w:rsidRDefault="001F418E" w:rsidP="00596841">
      <w:pPr>
        <w:pStyle w:val="Heading1"/>
        <w:ind w:firstLine="0"/>
        <w:jc w:val="left"/>
        <w:rPr>
          <w:b w:val="0"/>
          <w:smallCaps w:val="0"/>
          <w:sz w:val="22"/>
          <w:szCs w:val="22"/>
        </w:rPr>
      </w:pPr>
      <w:r w:rsidRPr="004902EB">
        <w:rPr>
          <w:b w:val="0"/>
          <w:smallCaps w:val="0"/>
          <w:sz w:val="22"/>
          <w:szCs w:val="22"/>
        </w:rPr>
        <w:t>Commentator, “Samuel Moyn’s The Last Utopia: Human Rights in History,</w:t>
      </w:r>
      <w:r>
        <w:rPr>
          <w:b w:val="0"/>
          <w:smallCaps w:val="0"/>
          <w:sz w:val="22"/>
          <w:szCs w:val="22"/>
        </w:rPr>
        <w:t>” Roundt</w:t>
      </w:r>
      <w:r w:rsidRPr="004902EB">
        <w:rPr>
          <w:b w:val="0"/>
          <w:smallCaps w:val="0"/>
          <w:sz w:val="22"/>
          <w:szCs w:val="22"/>
        </w:rPr>
        <w:t>able</w:t>
      </w:r>
      <w:r>
        <w:rPr>
          <w:b w:val="0"/>
          <w:smallCaps w:val="0"/>
          <w:sz w:val="22"/>
          <w:szCs w:val="22"/>
        </w:rPr>
        <w:t xml:space="preserve"> </w:t>
      </w:r>
      <w:r w:rsidRPr="004902EB">
        <w:rPr>
          <w:b w:val="0"/>
          <w:smallCaps w:val="0"/>
          <w:sz w:val="22"/>
          <w:szCs w:val="22"/>
        </w:rPr>
        <w:t xml:space="preserve">presented at the Association for </w:t>
      </w:r>
      <w:r w:rsidRPr="004902EB">
        <w:rPr>
          <w:b w:val="0"/>
          <w:smallCaps w:val="0"/>
          <w:sz w:val="22"/>
          <w:szCs w:val="22"/>
        </w:rPr>
        <w:tab/>
        <w:t>Political Theory annual conference, Columbia, South Carolina, 12 October 2012.</w:t>
      </w:r>
    </w:p>
    <w:p w14:paraId="3E41CC37" w14:textId="77777777" w:rsidR="001F418E" w:rsidRPr="005F095C" w:rsidRDefault="001F418E" w:rsidP="003C6DB5">
      <w:pPr>
        <w:spacing w:line="240" w:lineRule="auto"/>
        <w:rPr>
          <w:sz w:val="22"/>
          <w:szCs w:val="22"/>
        </w:rPr>
      </w:pPr>
    </w:p>
    <w:p w14:paraId="7D442056" w14:textId="77777777" w:rsidR="00C94CBF" w:rsidRDefault="0091284A" w:rsidP="003C6DB5">
      <w:pPr>
        <w:spacing w:line="240" w:lineRule="auto"/>
        <w:rPr>
          <w:rStyle w:val="Strong"/>
          <w:b w:val="0"/>
          <w:sz w:val="22"/>
          <w:szCs w:val="22"/>
        </w:rPr>
      </w:pPr>
      <w:r w:rsidRPr="00B121AE">
        <w:rPr>
          <w:sz w:val="22"/>
          <w:szCs w:val="22"/>
        </w:rPr>
        <w:t>Discussant, “</w:t>
      </w:r>
      <w:r w:rsidRPr="00B121AE">
        <w:rPr>
          <w:rStyle w:val="Strong"/>
          <w:b w:val="0"/>
          <w:sz w:val="22"/>
          <w:szCs w:val="22"/>
        </w:rPr>
        <w:t>Justice in Transitional and Global Perspectives,</w:t>
      </w:r>
      <w:r w:rsidR="00C52C63">
        <w:rPr>
          <w:rStyle w:val="Strong"/>
          <w:b w:val="0"/>
          <w:sz w:val="22"/>
          <w:szCs w:val="22"/>
        </w:rPr>
        <w:t>”</w:t>
      </w:r>
      <w:r w:rsidRPr="00B121AE">
        <w:rPr>
          <w:rStyle w:val="Strong"/>
          <w:b w:val="0"/>
          <w:sz w:val="22"/>
          <w:szCs w:val="22"/>
        </w:rPr>
        <w:t xml:space="preserve"> </w:t>
      </w:r>
      <w:r w:rsidR="005F095C">
        <w:rPr>
          <w:rStyle w:val="Strong"/>
          <w:b w:val="0"/>
          <w:sz w:val="22"/>
          <w:szCs w:val="22"/>
        </w:rPr>
        <w:t xml:space="preserve">2011 </w:t>
      </w:r>
      <w:r w:rsidRPr="00B121AE">
        <w:rPr>
          <w:rStyle w:val="Strong"/>
          <w:b w:val="0"/>
          <w:sz w:val="22"/>
          <w:szCs w:val="22"/>
        </w:rPr>
        <w:t>Association for Politica</w:t>
      </w:r>
      <w:r w:rsidR="00731325" w:rsidRPr="00B121AE">
        <w:rPr>
          <w:rStyle w:val="Strong"/>
          <w:b w:val="0"/>
          <w:sz w:val="22"/>
          <w:szCs w:val="22"/>
        </w:rPr>
        <w:t>l</w:t>
      </w:r>
      <w:r w:rsidRPr="00B121AE">
        <w:rPr>
          <w:rStyle w:val="Strong"/>
          <w:b w:val="0"/>
          <w:sz w:val="22"/>
          <w:szCs w:val="22"/>
        </w:rPr>
        <w:t xml:space="preserve"> Theory </w:t>
      </w:r>
      <w:r w:rsidR="00C52C63">
        <w:rPr>
          <w:rStyle w:val="Strong"/>
          <w:b w:val="0"/>
          <w:sz w:val="22"/>
          <w:szCs w:val="22"/>
        </w:rPr>
        <w:tab/>
      </w:r>
      <w:r w:rsidRPr="00B121AE">
        <w:rPr>
          <w:rStyle w:val="Strong"/>
          <w:b w:val="0"/>
          <w:sz w:val="22"/>
          <w:szCs w:val="22"/>
        </w:rPr>
        <w:t>annual conference,</w:t>
      </w:r>
      <w:r w:rsidR="005F095C">
        <w:rPr>
          <w:rStyle w:val="Strong"/>
          <w:b w:val="0"/>
          <w:sz w:val="22"/>
          <w:szCs w:val="22"/>
        </w:rPr>
        <w:t xml:space="preserve"> South Bend, Indiana</w:t>
      </w:r>
      <w:r w:rsidRPr="00B121AE">
        <w:rPr>
          <w:rStyle w:val="Strong"/>
          <w:b w:val="0"/>
          <w:sz w:val="22"/>
          <w:szCs w:val="22"/>
        </w:rPr>
        <w:t>.</w:t>
      </w:r>
    </w:p>
    <w:p w14:paraId="39997296" w14:textId="77777777" w:rsidR="00596841" w:rsidRPr="00B121AE" w:rsidRDefault="00596841" w:rsidP="003C6DB5">
      <w:pPr>
        <w:spacing w:line="240" w:lineRule="auto"/>
        <w:rPr>
          <w:rStyle w:val="Strong"/>
          <w:b w:val="0"/>
          <w:sz w:val="22"/>
          <w:szCs w:val="22"/>
        </w:rPr>
      </w:pPr>
    </w:p>
    <w:p w14:paraId="4ECDBB55" w14:textId="77777777" w:rsidR="00C94CBF" w:rsidRPr="00B121AE" w:rsidRDefault="00C94CBF" w:rsidP="003C6DB5">
      <w:pPr>
        <w:spacing w:line="240" w:lineRule="auto"/>
        <w:rPr>
          <w:b/>
          <w:sz w:val="22"/>
          <w:szCs w:val="22"/>
        </w:rPr>
      </w:pPr>
      <w:r w:rsidRPr="00B121AE">
        <w:rPr>
          <w:rStyle w:val="Strong"/>
          <w:b w:val="0"/>
          <w:sz w:val="22"/>
          <w:szCs w:val="22"/>
        </w:rPr>
        <w:t xml:space="preserve">Discussant, “Rights Based Approaches to Development: Have They Made </w:t>
      </w:r>
      <w:r w:rsidR="005F095C">
        <w:rPr>
          <w:rStyle w:val="Strong"/>
          <w:b w:val="0"/>
          <w:sz w:val="22"/>
          <w:szCs w:val="22"/>
        </w:rPr>
        <w:t>a</w:t>
      </w:r>
      <w:r w:rsidRPr="00B121AE">
        <w:rPr>
          <w:rStyle w:val="Strong"/>
          <w:b w:val="0"/>
          <w:sz w:val="22"/>
          <w:szCs w:val="22"/>
        </w:rPr>
        <w:t xml:space="preserve"> Difference?” panel presented at the 2011 APSA annual meeting, Seattle</w:t>
      </w:r>
      <w:r w:rsidR="005F095C">
        <w:rPr>
          <w:rStyle w:val="Strong"/>
          <w:b w:val="0"/>
          <w:sz w:val="22"/>
          <w:szCs w:val="22"/>
        </w:rPr>
        <w:t>, Washington</w:t>
      </w:r>
      <w:r w:rsidRPr="00B121AE">
        <w:rPr>
          <w:rStyle w:val="Strong"/>
          <w:b w:val="0"/>
          <w:sz w:val="22"/>
          <w:szCs w:val="22"/>
        </w:rPr>
        <w:t>.</w:t>
      </w:r>
    </w:p>
    <w:p w14:paraId="459899B9" w14:textId="77777777" w:rsidR="0091284A" w:rsidRPr="00B121AE" w:rsidRDefault="0091284A" w:rsidP="003C6DB5">
      <w:pPr>
        <w:spacing w:line="240" w:lineRule="auto"/>
        <w:rPr>
          <w:sz w:val="22"/>
          <w:szCs w:val="22"/>
        </w:rPr>
      </w:pPr>
    </w:p>
    <w:p w14:paraId="0A4E32FD" w14:textId="77777777" w:rsidR="00B80098" w:rsidRPr="00B121AE" w:rsidRDefault="008E0AEC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Discussant, “</w:t>
      </w:r>
      <w:r w:rsidRPr="00B121AE">
        <w:rPr>
          <w:rStyle w:val="Strong"/>
          <w:b w:val="0"/>
          <w:sz w:val="22"/>
          <w:szCs w:val="22"/>
        </w:rPr>
        <w:t>Local and Global Identities,” panel presented at the</w:t>
      </w:r>
      <w:r w:rsidR="005F095C">
        <w:rPr>
          <w:rStyle w:val="Strong"/>
          <w:b w:val="0"/>
          <w:sz w:val="22"/>
          <w:szCs w:val="22"/>
        </w:rPr>
        <w:t xml:space="preserve"> 2010</w:t>
      </w:r>
      <w:r w:rsidRPr="00B121AE">
        <w:rPr>
          <w:rStyle w:val="Strong"/>
          <w:b w:val="0"/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Association for Political Theory </w:t>
      </w:r>
      <w:r w:rsidR="005F095C">
        <w:rPr>
          <w:sz w:val="22"/>
          <w:szCs w:val="22"/>
        </w:rPr>
        <w:t xml:space="preserve">annual </w:t>
      </w:r>
      <w:r w:rsidR="0091284A" w:rsidRPr="00B121AE">
        <w:rPr>
          <w:sz w:val="22"/>
          <w:szCs w:val="22"/>
        </w:rPr>
        <w:t xml:space="preserve">conference, </w:t>
      </w:r>
      <w:r w:rsidR="00C94CBF" w:rsidRPr="00B121AE">
        <w:rPr>
          <w:sz w:val="22"/>
          <w:szCs w:val="22"/>
        </w:rPr>
        <w:t>Portland, Oregon</w:t>
      </w:r>
      <w:r w:rsidR="005F095C">
        <w:rPr>
          <w:sz w:val="22"/>
          <w:szCs w:val="22"/>
        </w:rPr>
        <w:t>.</w:t>
      </w:r>
    </w:p>
    <w:p w14:paraId="7506D326" w14:textId="77777777" w:rsidR="008E0AEC" w:rsidRPr="00B121AE" w:rsidRDefault="008E0AEC" w:rsidP="003C6DB5">
      <w:pPr>
        <w:spacing w:line="240" w:lineRule="auto"/>
        <w:rPr>
          <w:sz w:val="22"/>
          <w:szCs w:val="22"/>
        </w:rPr>
      </w:pPr>
    </w:p>
    <w:p w14:paraId="21DF3E56" w14:textId="77777777" w:rsidR="00271F1B" w:rsidRPr="00B121AE" w:rsidRDefault="00271F1B" w:rsidP="003C6DB5">
      <w:pPr>
        <w:overflowPunct/>
        <w:spacing w:line="240" w:lineRule="auto"/>
        <w:textAlignment w:val="auto"/>
        <w:rPr>
          <w:sz w:val="22"/>
          <w:szCs w:val="22"/>
        </w:rPr>
      </w:pPr>
      <w:r w:rsidRPr="00B121AE">
        <w:rPr>
          <w:sz w:val="22"/>
          <w:szCs w:val="22"/>
        </w:rPr>
        <w:t xml:space="preserve">Chair and Convener, “Theme Panel: Canadian Human Rights Commissions,” presented at the 2009 APSA annual meeting, Toronto, Ontario, Canada.  </w:t>
      </w:r>
    </w:p>
    <w:p w14:paraId="0C672184" w14:textId="77777777" w:rsidR="005F095C" w:rsidRPr="00B121AE" w:rsidRDefault="005F095C" w:rsidP="003C6DB5">
      <w:pPr>
        <w:overflowPunct/>
        <w:spacing w:line="240" w:lineRule="auto"/>
        <w:textAlignment w:val="auto"/>
        <w:rPr>
          <w:sz w:val="22"/>
          <w:szCs w:val="22"/>
        </w:rPr>
      </w:pPr>
    </w:p>
    <w:p w14:paraId="6B7D883D" w14:textId="77777777" w:rsidR="004D07BE" w:rsidRPr="00B121AE" w:rsidRDefault="004D07BE" w:rsidP="003C6DB5">
      <w:pPr>
        <w:overflowPunct/>
        <w:spacing w:line="240" w:lineRule="auto"/>
        <w:textAlignment w:val="auto"/>
        <w:rPr>
          <w:sz w:val="22"/>
          <w:szCs w:val="22"/>
        </w:rPr>
      </w:pPr>
      <w:r w:rsidRPr="00B121AE">
        <w:rPr>
          <w:sz w:val="22"/>
          <w:szCs w:val="22"/>
        </w:rPr>
        <w:t>Discussant, “Analysing</w:t>
      </w:r>
      <w:r w:rsidRPr="00B121AE">
        <w:rPr>
          <w:rStyle w:val="Strong"/>
          <w:sz w:val="22"/>
          <w:szCs w:val="22"/>
        </w:rPr>
        <w:t xml:space="preserve"> </w:t>
      </w:r>
      <w:r w:rsidRPr="00B121AE">
        <w:rPr>
          <w:sz w:val="22"/>
          <w:szCs w:val="22"/>
        </w:rPr>
        <w:t>Complexity and Change in Human Rights Research,” panel presented at the 2009 APSA annual meeting, Toronto, Ontario, Canada.</w:t>
      </w:r>
    </w:p>
    <w:p w14:paraId="49E06A58" w14:textId="77777777" w:rsidR="005F095C" w:rsidRDefault="005F095C" w:rsidP="003C6DB5">
      <w:pPr>
        <w:spacing w:line="240" w:lineRule="auto"/>
        <w:rPr>
          <w:sz w:val="22"/>
          <w:szCs w:val="22"/>
        </w:rPr>
      </w:pPr>
    </w:p>
    <w:p w14:paraId="415C983F" w14:textId="77777777" w:rsidR="00977410" w:rsidRPr="00B121AE" w:rsidRDefault="00977410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Chair/Roundtable participant “9/11 and the International Human Rights Regime,” </w:t>
      </w:r>
      <w:r w:rsidRPr="00B121AE">
        <w:rPr>
          <w:rStyle w:val="Strong"/>
          <w:b w:val="0"/>
          <w:sz w:val="22"/>
          <w:szCs w:val="22"/>
        </w:rPr>
        <w:t xml:space="preserve">panel presented at the 2008 </w:t>
      </w:r>
      <w:r w:rsidRPr="00B121AE">
        <w:rPr>
          <w:sz w:val="22"/>
          <w:szCs w:val="22"/>
        </w:rPr>
        <w:t>ISA annual meeting, San Francisco, California.</w:t>
      </w:r>
    </w:p>
    <w:p w14:paraId="18498068" w14:textId="77777777" w:rsidR="00977410" w:rsidRPr="00B121AE" w:rsidRDefault="00977410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Roundtable participant, “Assessing Human Rights – A Compendium Project Panel,” </w:t>
      </w:r>
      <w:r w:rsidRPr="00B121AE">
        <w:rPr>
          <w:rStyle w:val="Strong"/>
          <w:b w:val="0"/>
          <w:sz w:val="22"/>
          <w:szCs w:val="22"/>
        </w:rPr>
        <w:t xml:space="preserve">panel presented at the 2008 </w:t>
      </w:r>
      <w:r w:rsidRPr="00B121AE">
        <w:rPr>
          <w:sz w:val="22"/>
          <w:szCs w:val="22"/>
        </w:rPr>
        <w:t>ISA annual meeting, San Francisco, California.</w:t>
      </w:r>
    </w:p>
    <w:p w14:paraId="56CFCF40" w14:textId="77777777" w:rsidR="00FB20DF" w:rsidRDefault="00FB20DF" w:rsidP="003C6DB5">
      <w:p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7D4EB04D" w14:textId="77777777" w:rsidR="00977410" w:rsidRPr="00B121AE" w:rsidRDefault="00977410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Discussant, “International Ethics and Non-State Actors,” panel presented at the Association for Political Theory conference, London, Ontario, 11-14 October 2007.</w:t>
      </w:r>
    </w:p>
    <w:p w14:paraId="4ECE62F2" w14:textId="77777777" w:rsidR="00381136" w:rsidRDefault="00381136" w:rsidP="003C6DB5">
      <w:pPr>
        <w:spacing w:line="240" w:lineRule="auto"/>
        <w:rPr>
          <w:sz w:val="22"/>
          <w:szCs w:val="22"/>
        </w:rPr>
      </w:pPr>
    </w:p>
    <w:p w14:paraId="5EB6CA2F" w14:textId="77777777" w:rsidR="00977410" w:rsidRPr="00B121AE" w:rsidRDefault="00977410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Discussant/Roundtable participant, “Interdisciplinary Research on Human Rights: The Challenge for Political Science,” panel presented at the 2007 APSA annual </w:t>
      </w:r>
      <w:r w:rsidRPr="00B121AE">
        <w:rPr>
          <w:sz w:val="22"/>
          <w:szCs w:val="22"/>
        </w:rPr>
        <w:tab/>
        <w:t>meeting, Chicago, Illinois.</w:t>
      </w:r>
    </w:p>
    <w:p w14:paraId="257758F9" w14:textId="77777777" w:rsidR="00532640" w:rsidRPr="00B121AE" w:rsidRDefault="00532640" w:rsidP="003C6DB5">
      <w:pPr>
        <w:spacing w:line="240" w:lineRule="auto"/>
        <w:rPr>
          <w:sz w:val="22"/>
          <w:szCs w:val="22"/>
        </w:rPr>
      </w:pPr>
    </w:p>
    <w:p w14:paraId="6E9D1182" w14:textId="77777777" w:rsidR="00B2325D" w:rsidRPr="00B121AE" w:rsidRDefault="00B2325D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Discussant, “Power and Human Rights,” panel presented at the 2006 APSA annual meeting, Philadelphia, Pennsylvania.</w:t>
      </w:r>
    </w:p>
    <w:p w14:paraId="1AB5AC41" w14:textId="77777777" w:rsidR="00B2325D" w:rsidRPr="00B121AE" w:rsidRDefault="00B2325D" w:rsidP="003C6DB5">
      <w:pPr>
        <w:spacing w:line="240" w:lineRule="auto"/>
        <w:rPr>
          <w:sz w:val="22"/>
          <w:szCs w:val="22"/>
        </w:rPr>
      </w:pPr>
    </w:p>
    <w:p w14:paraId="469DEF30" w14:textId="77777777" w:rsidR="00C24EFF" w:rsidRPr="00B121AE" w:rsidRDefault="00C63033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Chair and Discussant</w:t>
      </w:r>
      <w:r w:rsidR="00B2325D" w:rsidRPr="00B121AE">
        <w:rPr>
          <w:sz w:val="22"/>
          <w:szCs w:val="22"/>
        </w:rPr>
        <w:t xml:space="preserve">, </w:t>
      </w:r>
      <w:r w:rsidR="00D91092" w:rsidRPr="00B121AE">
        <w:rPr>
          <w:sz w:val="22"/>
          <w:szCs w:val="22"/>
        </w:rPr>
        <w:t>“</w:t>
      </w:r>
      <w:r w:rsidRPr="00B121AE">
        <w:rPr>
          <w:sz w:val="22"/>
          <w:szCs w:val="22"/>
        </w:rPr>
        <w:t>Political Theory and International Relations: Dialogues” panel presented at the 2006 ISA annual meeting, San Diego, California.</w:t>
      </w:r>
    </w:p>
    <w:p w14:paraId="33EDD968" w14:textId="77777777" w:rsidR="00B2325D" w:rsidRPr="00B121AE" w:rsidRDefault="00B2325D" w:rsidP="003C6DB5">
      <w:pPr>
        <w:overflowPunct/>
        <w:spacing w:line="240" w:lineRule="auto"/>
        <w:textAlignment w:val="auto"/>
        <w:rPr>
          <w:sz w:val="22"/>
          <w:szCs w:val="22"/>
        </w:rPr>
      </w:pPr>
    </w:p>
    <w:p w14:paraId="46BA43DF" w14:textId="77777777" w:rsidR="00B2325D" w:rsidRPr="00B121AE" w:rsidRDefault="00B2325D" w:rsidP="003C6DB5">
      <w:pPr>
        <w:overflowPunct/>
        <w:spacing w:line="240" w:lineRule="auto"/>
        <w:textAlignment w:val="auto"/>
        <w:rPr>
          <w:sz w:val="22"/>
          <w:szCs w:val="22"/>
        </w:rPr>
      </w:pPr>
      <w:r w:rsidRPr="00B121AE">
        <w:rPr>
          <w:sz w:val="22"/>
          <w:szCs w:val="22"/>
        </w:rPr>
        <w:t xml:space="preserve">Chair and Convener, “Theme Panel: Balancing Human Rights and National Security in the Age of Terror,” presented at the 2005 APSA annual meeting, Washington, DC.  </w:t>
      </w:r>
    </w:p>
    <w:p w14:paraId="72CA9AB9" w14:textId="77777777" w:rsidR="00B2325D" w:rsidRPr="00B121AE" w:rsidRDefault="00B2325D" w:rsidP="003C6DB5">
      <w:pPr>
        <w:overflowPunct/>
        <w:spacing w:line="240" w:lineRule="auto"/>
        <w:textAlignment w:val="auto"/>
        <w:rPr>
          <w:sz w:val="22"/>
          <w:szCs w:val="22"/>
        </w:rPr>
      </w:pPr>
    </w:p>
    <w:p w14:paraId="619EADCE" w14:textId="77777777" w:rsidR="00B37670" w:rsidRPr="00B121AE" w:rsidRDefault="00B37670" w:rsidP="00596841">
      <w:pPr>
        <w:overflowPunct/>
        <w:spacing w:line="240" w:lineRule="auto"/>
        <w:textAlignment w:val="auto"/>
        <w:rPr>
          <w:sz w:val="22"/>
          <w:szCs w:val="22"/>
        </w:rPr>
      </w:pPr>
      <w:r w:rsidRPr="00B121AE">
        <w:rPr>
          <w:sz w:val="22"/>
          <w:szCs w:val="22"/>
        </w:rPr>
        <w:t>Discussant, “Ideology and Norms in International Studies,” panel presented at the 2004 APSA meeting, Chicago, Illinois.</w:t>
      </w:r>
    </w:p>
    <w:p w14:paraId="1F7EA8C1" w14:textId="77777777" w:rsidR="00E06960" w:rsidRPr="00B121AE" w:rsidRDefault="00E06960" w:rsidP="003C6DB5">
      <w:pPr>
        <w:spacing w:line="240" w:lineRule="auto"/>
        <w:ind w:firstLine="720"/>
        <w:rPr>
          <w:sz w:val="22"/>
          <w:szCs w:val="22"/>
        </w:rPr>
      </w:pPr>
    </w:p>
    <w:p w14:paraId="591CC3B0" w14:textId="77777777" w:rsidR="008D59F2" w:rsidRPr="00B121AE" w:rsidRDefault="008D59F2" w:rsidP="00596841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Discussant, “Human Rights as a Political Lens,” panel presented at the 2002 APSA meeting, Boston, Massachusetts.</w:t>
      </w:r>
    </w:p>
    <w:p w14:paraId="3F8C0D08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7ADCBA6E" w14:textId="77777777" w:rsidR="008D59F2" w:rsidRPr="00B121AE" w:rsidRDefault="00D9109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Participant, </w:t>
      </w:r>
      <w:r w:rsidR="008D59F2" w:rsidRPr="00B121AE">
        <w:rPr>
          <w:sz w:val="22"/>
          <w:szCs w:val="22"/>
        </w:rPr>
        <w:t>Democracy Collaborative/Advocacy Institute Human Rights Workshop, March 17-19, 2002, Washington, DC.</w:t>
      </w:r>
    </w:p>
    <w:p w14:paraId="00E8F597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04225D6D" w14:textId="77777777" w:rsidR="008D59F2" w:rsidRPr="00B121AE" w:rsidRDefault="008D59F2" w:rsidP="003C6DB5">
      <w:pPr>
        <w:spacing w:line="240" w:lineRule="auto"/>
        <w:rPr>
          <w:bCs/>
          <w:sz w:val="22"/>
          <w:szCs w:val="22"/>
        </w:rPr>
      </w:pPr>
      <w:r w:rsidRPr="00B121AE">
        <w:rPr>
          <w:sz w:val="22"/>
          <w:szCs w:val="22"/>
        </w:rPr>
        <w:t>Discussant, “Human Rights and Democracy in a New Era,” panel presented at the 2001 APSA meeting, San Francisco, California.</w:t>
      </w:r>
    </w:p>
    <w:p w14:paraId="3566E196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46E9054D" w14:textId="77777777" w:rsidR="005F095C" w:rsidRDefault="008D59F2" w:rsidP="003C6DB5">
      <w:pPr>
        <w:spacing w:line="240" w:lineRule="auto"/>
        <w:rPr>
          <w:b/>
          <w:smallCaps/>
          <w:sz w:val="22"/>
          <w:szCs w:val="22"/>
        </w:rPr>
      </w:pPr>
      <w:r w:rsidRPr="00B121AE">
        <w:rPr>
          <w:sz w:val="22"/>
          <w:szCs w:val="22"/>
        </w:rPr>
        <w:t>Discussant, “Memory and Justice,” panel presented at the 2000 APSA meeting, Washington, DC.</w:t>
      </w:r>
      <w:r w:rsidRPr="00B121AE">
        <w:rPr>
          <w:b/>
          <w:smallCaps/>
          <w:sz w:val="22"/>
          <w:szCs w:val="22"/>
        </w:rPr>
        <w:t xml:space="preserve"> </w:t>
      </w:r>
    </w:p>
    <w:p w14:paraId="747D3256" w14:textId="77777777" w:rsidR="0007700F" w:rsidRPr="00B121AE" w:rsidRDefault="0007700F" w:rsidP="003C6DB5">
      <w:pPr>
        <w:pStyle w:val="Heading1"/>
        <w:jc w:val="left"/>
        <w:rPr>
          <w:sz w:val="22"/>
          <w:szCs w:val="22"/>
          <w:u w:val="single"/>
        </w:rPr>
      </w:pPr>
    </w:p>
    <w:p w14:paraId="02010582" w14:textId="77777777" w:rsidR="0007700F" w:rsidRPr="00596841" w:rsidRDefault="0007700F" w:rsidP="00596841">
      <w:pPr>
        <w:pStyle w:val="Heading1"/>
        <w:ind w:firstLine="0"/>
        <w:jc w:val="left"/>
        <w:rPr>
          <w:u w:val="single"/>
        </w:rPr>
      </w:pPr>
      <w:r w:rsidRPr="00596841">
        <w:rPr>
          <w:u w:val="single"/>
        </w:rPr>
        <w:t>Professional Activities, Service, Memberships, and Related Affiliations</w:t>
      </w:r>
    </w:p>
    <w:p w14:paraId="7C3CEDDE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487E4CD8" w14:textId="77777777" w:rsidR="00596841" w:rsidRPr="00596841" w:rsidRDefault="00596841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External Reviewer, Department of Political Science, Tulane University</w:t>
      </w:r>
    </w:p>
    <w:p w14:paraId="3056DA4E" w14:textId="77777777" w:rsidR="00596841" w:rsidRDefault="00596841" w:rsidP="003C6DB5">
      <w:pPr>
        <w:spacing w:line="240" w:lineRule="auto"/>
        <w:rPr>
          <w:sz w:val="22"/>
          <w:szCs w:val="22"/>
        </w:rPr>
      </w:pPr>
    </w:p>
    <w:p w14:paraId="0F01A207" w14:textId="77777777" w:rsidR="004D21E3" w:rsidRPr="00B121AE" w:rsidRDefault="004D21E3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Editorial Board Member, </w:t>
      </w:r>
      <w:r>
        <w:rPr>
          <w:i/>
          <w:sz w:val="22"/>
          <w:szCs w:val="22"/>
        </w:rPr>
        <w:t>Perspectives on Politics</w:t>
      </w:r>
      <w:r w:rsidRPr="00B121AE">
        <w:rPr>
          <w:sz w:val="22"/>
          <w:szCs w:val="22"/>
        </w:rPr>
        <w:t>, September 20</w:t>
      </w:r>
      <w:r>
        <w:rPr>
          <w:sz w:val="22"/>
          <w:szCs w:val="22"/>
        </w:rPr>
        <w:t>18</w:t>
      </w:r>
      <w:r w:rsidR="00596841">
        <w:rPr>
          <w:sz w:val="22"/>
          <w:szCs w:val="22"/>
        </w:rPr>
        <w:t>-present</w:t>
      </w:r>
    </w:p>
    <w:p w14:paraId="4CB1A927" w14:textId="77777777" w:rsidR="004D21E3" w:rsidRDefault="004D21E3" w:rsidP="003C6DB5">
      <w:pPr>
        <w:spacing w:line="240" w:lineRule="auto"/>
        <w:rPr>
          <w:sz w:val="22"/>
          <w:szCs w:val="22"/>
        </w:rPr>
      </w:pPr>
    </w:p>
    <w:p w14:paraId="56B3295D" w14:textId="77777777" w:rsidR="00381136" w:rsidRDefault="00381136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Member (elected), Provost Search Committee, University of Pittsburgh</w:t>
      </w:r>
      <w:r w:rsidR="00596841">
        <w:rPr>
          <w:sz w:val="22"/>
          <w:szCs w:val="22"/>
        </w:rPr>
        <w:t>., 2018</w:t>
      </w:r>
    </w:p>
    <w:p w14:paraId="3246B9B7" w14:textId="77777777" w:rsidR="00381136" w:rsidRDefault="00381136" w:rsidP="003C6DB5">
      <w:pPr>
        <w:spacing w:line="240" w:lineRule="auto"/>
        <w:rPr>
          <w:sz w:val="22"/>
          <w:szCs w:val="22"/>
        </w:rPr>
      </w:pPr>
    </w:p>
    <w:p w14:paraId="5E4F6EA8" w14:textId="77777777" w:rsidR="00596841" w:rsidRDefault="00970EF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Member, Board of Directors, The Glo</w:t>
      </w:r>
      <w:r w:rsidR="00596841">
        <w:rPr>
          <w:sz w:val="22"/>
          <w:szCs w:val="22"/>
        </w:rPr>
        <w:t>bal Switchboard, Pittsburgh, PA, 200</w:t>
      </w:r>
      <w:r w:rsidR="00896BB2">
        <w:rPr>
          <w:sz w:val="22"/>
          <w:szCs w:val="22"/>
        </w:rPr>
        <w:t>4</w:t>
      </w:r>
      <w:r w:rsidR="00596841">
        <w:rPr>
          <w:sz w:val="22"/>
          <w:szCs w:val="22"/>
        </w:rPr>
        <w:t>-201</w:t>
      </w:r>
      <w:r w:rsidR="00896BB2">
        <w:rPr>
          <w:sz w:val="22"/>
          <w:szCs w:val="22"/>
        </w:rPr>
        <w:t>2</w:t>
      </w:r>
      <w:r w:rsidR="00596841">
        <w:rPr>
          <w:sz w:val="22"/>
          <w:szCs w:val="22"/>
        </w:rPr>
        <w:t>, 2014-present (President: 201</w:t>
      </w:r>
      <w:r w:rsidR="00896BB2">
        <w:rPr>
          <w:sz w:val="22"/>
          <w:szCs w:val="22"/>
        </w:rPr>
        <w:t>2</w:t>
      </w:r>
      <w:r w:rsidR="00596841">
        <w:rPr>
          <w:sz w:val="22"/>
          <w:szCs w:val="22"/>
        </w:rPr>
        <w:t>, 2020</w:t>
      </w:r>
      <w:r w:rsidR="00896BB2">
        <w:rPr>
          <w:sz w:val="22"/>
          <w:szCs w:val="22"/>
        </w:rPr>
        <w:t>-present</w:t>
      </w:r>
      <w:r w:rsidR="00596841">
        <w:rPr>
          <w:sz w:val="22"/>
          <w:szCs w:val="22"/>
        </w:rPr>
        <w:t>)</w:t>
      </w:r>
    </w:p>
    <w:p w14:paraId="28550052" w14:textId="77777777" w:rsidR="00BA4085" w:rsidRDefault="00BA4085" w:rsidP="003C6DB5">
      <w:pPr>
        <w:spacing w:line="240" w:lineRule="auto"/>
        <w:rPr>
          <w:sz w:val="22"/>
          <w:szCs w:val="22"/>
        </w:rPr>
      </w:pPr>
    </w:p>
    <w:p w14:paraId="5FFA02BC" w14:textId="77777777" w:rsidR="00BA4085" w:rsidRDefault="00BA4085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Member, Steering Committee, Pittsburgh Human Rights City Alliance</w:t>
      </w:r>
    </w:p>
    <w:p w14:paraId="1547C1F0" w14:textId="77777777" w:rsidR="00BA4085" w:rsidRDefault="00BA4085" w:rsidP="003C6DB5">
      <w:pPr>
        <w:spacing w:line="240" w:lineRule="auto"/>
        <w:rPr>
          <w:sz w:val="22"/>
          <w:szCs w:val="22"/>
        </w:rPr>
      </w:pPr>
    </w:p>
    <w:p w14:paraId="7CE7CD48" w14:textId="77777777" w:rsidR="00E86C20" w:rsidRPr="00B121AE" w:rsidRDefault="00E86C20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Editorial Board Member, </w:t>
      </w:r>
      <w:r w:rsidRPr="00B121AE">
        <w:rPr>
          <w:i/>
          <w:sz w:val="22"/>
          <w:szCs w:val="22"/>
        </w:rPr>
        <w:t>Journal of Human Rights</w:t>
      </w:r>
      <w:r w:rsidR="00596841">
        <w:rPr>
          <w:sz w:val="22"/>
          <w:szCs w:val="22"/>
        </w:rPr>
        <w:t>, September 2010-present</w:t>
      </w:r>
    </w:p>
    <w:p w14:paraId="63BB2CBA" w14:textId="77777777" w:rsidR="00E86C20" w:rsidRDefault="00E86C20" w:rsidP="003C6DB5">
      <w:pPr>
        <w:spacing w:line="240" w:lineRule="auto"/>
        <w:rPr>
          <w:sz w:val="22"/>
          <w:szCs w:val="22"/>
        </w:rPr>
      </w:pPr>
    </w:p>
    <w:p w14:paraId="1EAFD93A" w14:textId="77777777" w:rsidR="00E86C20" w:rsidRPr="00B121AE" w:rsidRDefault="00E86C20" w:rsidP="00596841">
      <w:pPr>
        <w:spacing w:line="240" w:lineRule="auto"/>
        <w:rPr>
          <w:i/>
          <w:sz w:val="22"/>
          <w:szCs w:val="22"/>
        </w:rPr>
      </w:pPr>
      <w:r w:rsidRPr="00B121AE">
        <w:rPr>
          <w:sz w:val="22"/>
          <w:szCs w:val="22"/>
        </w:rPr>
        <w:t>Editorial Board Member,</w:t>
      </w:r>
      <w:r w:rsidRPr="00B121AE">
        <w:rPr>
          <w:b/>
          <w:sz w:val="22"/>
          <w:szCs w:val="22"/>
        </w:rPr>
        <w:t xml:space="preserve"> </w:t>
      </w:r>
      <w:r w:rsidRPr="00B121AE">
        <w:rPr>
          <w:i/>
          <w:sz w:val="22"/>
          <w:szCs w:val="22"/>
        </w:rPr>
        <w:t>Polity: The Journal of the Northeastern Political Science Association</w:t>
      </w:r>
      <w:r w:rsidR="00596841">
        <w:rPr>
          <w:i/>
          <w:sz w:val="22"/>
          <w:szCs w:val="22"/>
        </w:rPr>
        <w:t xml:space="preserve"> </w:t>
      </w:r>
      <w:r w:rsidRPr="00B121AE">
        <w:rPr>
          <w:sz w:val="22"/>
          <w:szCs w:val="22"/>
        </w:rPr>
        <w:t>(September 2007</w:t>
      </w:r>
      <w:r w:rsidR="00596841">
        <w:rPr>
          <w:sz w:val="22"/>
          <w:szCs w:val="22"/>
        </w:rPr>
        <w:t>-</w:t>
      </w:r>
      <w:r w:rsidRPr="00B121AE">
        <w:rPr>
          <w:sz w:val="22"/>
          <w:szCs w:val="22"/>
        </w:rPr>
        <w:t>present)</w:t>
      </w:r>
    </w:p>
    <w:p w14:paraId="5B2D50FF" w14:textId="77777777" w:rsidR="00E86C20" w:rsidRDefault="00E86C20" w:rsidP="003C6DB5">
      <w:pPr>
        <w:spacing w:line="240" w:lineRule="auto"/>
        <w:rPr>
          <w:sz w:val="22"/>
          <w:szCs w:val="22"/>
        </w:rPr>
      </w:pPr>
    </w:p>
    <w:p w14:paraId="7489390D" w14:textId="77777777" w:rsidR="00BA4085" w:rsidRDefault="00BA4085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Convening Chair, Association for Political Theory Standing Committee on Mentoring</w:t>
      </w:r>
      <w:r w:rsidR="00381136">
        <w:rPr>
          <w:sz w:val="22"/>
          <w:szCs w:val="22"/>
        </w:rPr>
        <w:t xml:space="preserve"> and </w:t>
      </w:r>
      <w:r w:rsidR="00596841">
        <w:rPr>
          <w:sz w:val="22"/>
          <w:szCs w:val="22"/>
        </w:rPr>
        <w:t>P</w:t>
      </w:r>
      <w:r w:rsidR="00381136">
        <w:rPr>
          <w:sz w:val="22"/>
          <w:szCs w:val="22"/>
        </w:rPr>
        <w:t>rofessional Development</w:t>
      </w:r>
      <w:r w:rsidR="00896BB2">
        <w:rPr>
          <w:sz w:val="22"/>
          <w:szCs w:val="22"/>
        </w:rPr>
        <w:t>, 2017</w:t>
      </w:r>
    </w:p>
    <w:p w14:paraId="4F5E8F93" w14:textId="77777777" w:rsidR="00BA4085" w:rsidRDefault="00BA4085" w:rsidP="003C6DB5">
      <w:pPr>
        <w:spacing w:line="240" w:lineRule="auto"/>
        <w:rPr>
          <w:sz w:val="22"/>
          <w:szCs w:val="22"/>
        </w:rPr>
      </w:pPr>
    </w:p>
    <w:p w14:paraId="79B6CAF2" w14:textId="77777777" w:rsidR="00BA4085" w:rsidRDefault="00BA4085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Member, University Senate ad-hoc committee on core values</w:t>
      </w:r>
      <w:r w:rsidR="00F57612">
        <w:rPr>
          <w:sz w:val="22"/>
          <w:szCs w:val="22"/>
        </w:rPr>
        <w:t xml:space="preserve">, </w:t>
      </w:r>
      <w:r w:rsidR="00896BB2">
        <w:rPr>
          <w:sz w:val="22"/>
          <w:szCs w:val="22"/>
        </w:rPr>
        <w:t>2017</w:t>
      </w:r>
    </w:p>
    <w:p w14:paraId="7494B03B" w14:textId="77777777" w:rsidR="00F57612" w:rsidRDefault="00F57612" w:rsidP="003C6DB5">
      <w:pPr>
        <w:spacing w:line="240" w:lineRule="auto"/>
        <w:rPr>
          <w:sz w:val="22"/>
          <w:szCs w:val="22"/>
        </w:rPr>
      </w:pPr>
    </w:p>
    <w:p w14:paraId="0739AD44" w14:textId="77777777" w:rsidR="00F57612" w:rsidRDefault="00F57612" w:rsidP="005968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Member, Faculty Advisory Board, World History Center, University of Pittsburgh (2017</w:t>
      </w:r>
      <w:r w:rsidR="00596841">
        <w:rPr>
          <w:sz w:val="22"/>
          <w:szCs w:val="22"/>
        </w:rPr>
        <w:t>-p</w:t>
      </w:r>
      <w:r w:rsidR="00896BB2">
        <w:rPr>
          <w:sz w:val="22"/>
          <w:szCs w:val="22"/>
        </w:rPr>
        <w:t>resent)</w:t>
      </w:r>
    </w:p>
    <w:p w14:paraId="4AB8B77C" w14:textId="77777777" w:rsidR="00970EFE" w:rsidRDefault="00970EFE" w:rsidP="003C6DB5">
      <w:pPr>
        <w:spacing w:line="240" w:lineRule="auto"/>
        <w:rPr>
          <w:sz w:val="22"/>
          <w:szCs w:val="22"/>
        </w:rPr>
      </w:pPr>
    </w:p>
    <w:p w14:paraId="2B63E937" w14:textId="77777777" w:rsidR="00A56099" w:rsidRDefault="00A56099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Member, Global Studies Consortium Steering Committee (2015-present)</w:t>
      </w:r>
    </w:p>
    <w:p w14:paraId="32F69C4D" w14:textId="77777777" w:rsidR="00A56099" w:rsidRDefault="00A56099" w:rsidP="003C6DB5">
      <w:pPr>
        <w:spacing w:line="240" w:lineRule="auto"/>
        <w:rPr>
          <w:sz w:val="22"/>
          <w:szCs w:val="22"/>
        </w:rPr>
      </w:pPr>
    </w:p>
    <w:p w14:paraId="39D70E17" w14:textId="77777777" w:rsidR="00FB20DF" w:rsidRDefault="00381136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Member, </w:t>
      </w:r>
      <w:r w:rsidR="00FB20DF">
        <w:rPr>
          <w:sz w:val="22"/>
          <w:szCs w:val="22"/>
        </w:rPr>
        <w:t>University of Pittsburgh Senate Standing Committee</w:t>
      </w:r>
      <w:r>
        <w:rPr>
          <w:sz w:val="22"/>
          <w:szCs w:val="22"/>
        </w:rPr>
        <w:t xml:space="preserve">: </w:t>
      </w:r>
      <w:r w:rsidR="00FB20DF">
        <w:rPr>
          <w:sz w:val="22"/>
          <w:szCs w:val="22"/>
        </w:rPr>
        <w:t>R</w:t>
      </w:r>
      <w:r w:rsidR="00896BB2">
        <w:rPr>
          <w:sz w:val="22"/>
          <w:szCs w:val="22"/>
        </w:rPr>
        <w:t>esearch (elected term: 2015-18)</w:t>
      </w:r>
    </w:p>
    <w:p w14:paraId="0A445336" w14:textId="77777777" w:rsidR="00C44DCB" w:rsidRDefault="00C44DCB" w:rsidP="003C6DB5">
      <w:pPr>
        <w:spacing w:line="240" w:lineRule="auto"/>
        <w:rPr>
          <w:sz w:val="22"/>
          <w:szCs w:val="22"/>
        </w:rPr>
      </w:pPr>
    </w:p>
    <w:p w14:paraId="7A3903B3" w14:textId="77777777" w:rsidR="00F57612" w:rsidRDefault="00F57612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Member, University Review Board, University of Pitts</w:t>
      </w:r>
      <w:r w:rsidR="00896BB2">
        <w:rPr>
          <w:sz w:val="22"/>
          <w:szCs w:val="22"/>
        </w:rPr>
        <w:t>burgh (appointed: 2014-present)</w:t>
      </w:r>
    </w:p>
    <w:p w14:paraId="784FD5FF" w14:textId="77777777" w:rsidR="00F57612" w:rsidRDefault="00F57612" w:rsidP="003C6DB5">
      <w:pPr>
        <w:spacing w:line="240" w:lineRule="auto"/>
        <w:rPr>
          <w:sz w:val="22"/>
          <w:szCs w:val="22"/>
        </w:rPr>
      </w:pPr>
    </w:p>
    <w:p w14:paraId="29D18E1A" w14:textId="77777777" w:rsidR="00106C14" w:rsidRDefault="00106C14" w:rsidP="00896BB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Association for Political Theory Governance Committee (elected term: 2013-16).  Gove</w:t>
      </w:r>
      <w:r w:rsidR="00896BB2">
        <w:rPr>
          <w:sz w:val="22"/>
          <w:szCs w:val="22"/>
        </w:rPr>
        <w:t>rnance Committee Chair: 2015-16</w:t>
      </w:r>
    </w:p>
    <w:p w14:paraId="674535AA" w14:textId="77777777" w:rsidR="00106C14" w:rsidRDefault="00106C14" w:rsidP="003C6DB5">
      <w:pPr>
        <w:spacing w:line="240" w:lineRule="auto"/>
        <w:rPr>
          <w:sz w:val="22"/>
          <w:szCs w:val="22"/>
        </w:rPr>
      </w:pPr>
    </w:p>
    <w:p w14:paraId="652899C4" w14:textId="77777777" w:rsidR="0007700F" w:rsidRDefault="0007700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Chair, departmental search committee for Political Theory (2014)</w:t>
      </w:r>
    </w:p>
    <w:p w14:paraId="619FDA54" w14:textId="77777777" w:rsidR="00E86C20" w:rsidRDefault="00E86C20" w:rsidP="003C6DB5">
      <w:pPr>
        <w:spacing w:line="240" w:lineRule="auto"/>
        <w:rPr>
          <w:sz w:val="22"/>
          <w:szCs w:val="22"/>
        </w:rPr>
      </w:pPr>
    </w:p>
    <w:p w14:paraId="4C87B875" w14:textId="77777777" w:rsidR="00092DB2" w:rsidRDefault="00092DB2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Council for European Studies program committee 2014</w:t>
      </w:r>
    </w:p>
    <w:p w14:paraId="0DBC4895" w14:textId="77777777" w:rsidR="00092DB2" w:rsidRDefault="00092DB2" w:rsidP="003C6DB5">
      <w:pPr>
        <w:spacing w:line="240" w:lineRule="auto"/>
        <w:rPr>
          <w:sz w:val="22"/>
          <w:szCs w:val="22"/>
        </w:rPr>
      </w:pPr>
    </w:p>
    <w:p w14:paraId="0B393B12" w14:textId="77777777" w:rsidR="0007700F" w:rsidRDefault="00BA4085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Department of Political Science Chair’s Advisory Committee and Planning and Budget Committee (elected, 2014-17)</w:t>
      </w:r>
    </w:p>
    <w:p w14:paraId="2D9BEB32" w14:textId="77777777" w:rsidR="00BA4085" w:rsidRDefault="00BA4085" w:rsidP="003C6DB5">
      <w:pPr>
        <w:spacing w:line="240" w:lineRule="auto"/>
        <w:rPr>
          <w:sz w:val="22"/>
          <w:szCs w:val="22"/>
        </w:rPr>
      </w:pPr>
    </w:p>
    <w:p w14:paraId="519AA5D8" w14:textId="77777777" w:rsidR="0007700F" w:rsidRDefault="0007700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Dietrich School </w:t>
      </w:r>
      <w:r w:rsidR="00896BB2">
        <w:rPr>
          <w:sz w:val="22"/>
          <w:szCs w:val="22"/>
        </w:rPr>
        <w:t>Council (elected term: 2014-17)</w:t>
      </w:r>
    </w:p>
    <w:p w14:paraId="34D930A7" w14:textId="77777777" w:rsidR="0007700F" w:rsidRDefault="0007700F" w:rsidP="003C6DB5">
      <w:pPr>
        <w:spacing w:line="240" w:lineRule="auto"/>
        <w:rPr>
          <w:sz w:val="22"/>
          <w:szCs w:val="22"/>
        </w:rPr>
      </w:pPr>
    </w:p>
    <w:p w14:paraId="0B2C40B3" w14:textId="77777777" w:rsidR="0007700F" w:rsidRDefault="0007700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Arts and Scien</w:t>
      </w:r>
      <w:r w:rsidR="00896BB2">
        <w:rPr>
          <w:sz w:val="22"/>
          <w:szCs w:val="22"/>
        </w:rPr>
        <w:t>ces Nominating Committee (2013)</w:t>
      </w:r>
    </w:p>
    <w:p w14:paraId="3BBAD830" w14:textId="77777777" w:rsidR="00896BB2" w:rsidRDefault="00896BB2" w:rsidP="003C6DB5">
      <w:pPr>
        <w:spacing w:line="240" w:lineRule="auto"/>
        <w:rPr>
          <w:sz w:val="22"/>
          <w:szCs w:val="22"/>
        </w:rPr>
      </w:pPr>
    </w:p>
    <w:p w14:paraId="0A047605" w14:textId="77777777" w:rsidR="0007700F" w:rsidRDefault="0007700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Faculty Assembly, University of Pittsburgh (ele</w:t>
      </w:r>
      <w:r w:rsidR="00896BB2">
        <w:rPr>
          <w:sz w:val="22"/>
          <w:szCs w:val="22"/>
        </w:rPr>
        <w:t>cted term: July 2013-June 2016)</w:t>
      </w:r>
    </w:p>
    <w:p w14:paraId="6830435A" w14:textId="77777777" w:rsidR="0007700F" w:rsidRDefault="0007700F" w:rsidP="003C6DB5">
      <w:pPr>
        <w:spacing w:line="240" w:lineRule="auto"/>
        <w:rPr>
          <w:sz w:val="22"/>
          <w:szCs w:val="22"/>
        </w:rPr>
      </w:pPr>
    </w:p>
    <w:p w14:paraId="1E94D3FA" w14:textId="77777777" w:rsidR="0007700F" w:rsidRDefault="0007700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Chair, departmental search committee, senior search</w:t>
      </w:r>
      <w:r w:rsidR="00896BB2">
        <w:rPr>
          <w:sz w:val="22"/>
          <w:szCs w:val="22"/>
        </w:rPr>
        <w:t xml:space="preserve"> in European Politics (2012-13)</w:t>
      </w:r>
    </w:p>
    <w:p w14:paraId="4E94D019" w14:textId="77777777" w:rsidR="0007700F" w:rsidRDefault="0007700F" w:rsidP="003C6DB5">
      <w:pPr>
        <w:spacing w:line="240" w:lineRule="auto"/>
        <w:rPr>
          <w:sz w:val="22"/>
          <w:szCs w:val="22"/>
        </w:rPr>
      </w:pPr>
    </w:p>
    <w:p w14:paraId="3E00245A" w14:textId="77777777" w:rsidR="0007700F" w:rsidRDefault="0007700F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President of the Board of Directors, Glo</w:t>
      </w:r>
      <w:r w:rsidR="00896BB2">
        <w:rPr>
          <w:sz w:val="22"/>
          <w:szCs w:val="22"/>
        </w:rPr>
        <w:t>bal Solutions Pittsburgh (2012)</w:t>
      </w:r>
    </w:p>
    <w:p w14:paraId="267F5F4C" w14:textId="77777777" w:rsidR="0007700F" w:rsidRDefault="0007700F" w:rsidP="003C6DB5">
      <w:pPr>
        <w:spacing w:line="240" w:lineRule="auto"/>
        <w:rPr>
          <w:sz w:val="22"/>
          <w:szCs w:val="22"/>
        </w:rPr>
      </w:pPr>
    </w:p>
    <w:p w14:paraId="7F77AED6" w14:textId="77777777" w:rsidR="0007700F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Provost’s Committee on Reaccreditation</w:t>
      </w:r>
      <w:r>
        <w:rPr>
          <w:sz w:val="22"/>
          <w:szCs w:val="22"/>
        </w:rPr>
        <w:t xml:space="preserve">, </w:t>
      </w:r>
      <w:r w:rsidRPr="00B121AE">
        <w:rPr>
          <w:sz w:val="22"/>
          <w:szCs w:val="22"/>
        </w:rPr>
        <w:t xml:space="preserve">Working Group on Using Assessment to Improve the </w:t>
      </w:r>
      <w:r w:rsidR="00896BB2">
        <w:rPr>
          <w:sz w:val="22"/>
          <w:szCs w:val="22"/>
        </w:rPr>
        <w:t>Student Experience, 2010-11</w:t>
      </w:r>
    </w:p>
    <w:p w14:paraId="2D7B4BD8" w14:textId="77777777" w:rsidR="00896BB2" w:rsidRPr="00B121AE" w:rsidRDefault="00896BB2" w:rsidP="003C6DB5">
      <w:pPr>
        <w:spacing w:line="240" w:lineRule="auto"/>
        <w:rPr>
          <w:sz w:val="22"/>
          <w:szCs w:val="22"/>
        </w:rPr>
      </w:pPr>
    </w:p>
    <w:p w14:paraId="6E1959EF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Arts and Sciences Faculty Grants Committee, University of Pittsburgh, 2010-2012.  </w:t>
      </w:r>
      <w:r w:rsidRPr="00B121AE">
        <w:rPr>
          <w:i/>
          <w:sz w:val="22"/>
          <w:szCs w:val="22"/>
        </w:rPr>
        <w:t>Chair</w:t>
      </w:r>
      <w:r w:rsidR="00896BB2">
        <w:rPr>
          <w:sz w:val="22"/>
          <w:szCs w:val="22"/>
        </w:rPr>
        <w:t>: 2011</w:t>
      </w:r>
    </w:p>
    <w:p w14:paraId="5D9C1611" w14:textId="77777777" w:rsidR="0007700F" w:rsidRDefault="0007700F" w:rsidP="003C6DB5">
      <w:pPr>
        <w:spacing w:line="240" w:lineRule="auto"/>
        <w:rPr>
          <w:sz w:val="22"/>
          <w:szCs w:val="22"/>
        </w:rPr>
      </w:pPr>
    </w:p>
    <w:p w14:paraId="480767E9" w14:textId="77777777" w:rsidR="0007700F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Arts and Sciences Undergraduate Council, University of Pittsburgh (elected term: September</w:t>
      </w:r>
      <w:r w:rsidR="00896BB2">
        <w:rPr>
          <w:sz w:val="22"/>
          <w:szCs w:val="22"/>
        </w:rPr>
        <w:t xml:space="preserve"> 2007-April 2010)</w:t>
      </w:r>
    </w:p>
    <w:p w14:paraId="5F2A3866" w14:textId="77777777" w:rsidR="00896BB2" w:rsidRPr="00B121AE" w:rsidRDefault="00896BB2" w:rsidP="003C6DB5">
      <w:pPr>
        <w:spacing w:line="240" w:lineRule="auto"/>
        <w:rPr>
          <w:sz w:val="22"/>
          <w:szCs w:val="22"/>
        </w:rPr>
      </w:pPr>
    </w:p>
    <w:p w14:paraId="71C28A54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Editorial Board Member, </w:t>
      </w:r>
      <w:r w:rsidRPr="00B121AE">
        <w:rPr>
          <w:i/>
          <w:sz w:val="22"/>
          <w:szCs w:val="22"/>
        </w:rPr>
        <w:t>Human Rights and Human Welfare</w:t>
      </w:r>
      <w:r w:rsidR="00896BB2">
        <w:rPr>
          <w:sz w:val="22"/>
          <w:szCs w:val="22"/>
        </w:rPr>
        <w:t xml:space="preserve"> (Jan 2007-2009)</w:t>
      </w:r>
    </w:p>
    <w:p w14:paraId="4F419A39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22C65127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Member, Center for Ethics and Pol</w:t>
      </w:r>
      <w:r w:rsidR="00896BB2">
        <w:rPr>
          <w:sz w:val="22"/>
          <w:szCs w:val="22"/>
        </w:rPr>
        <w:t>icy, Carnegie Mellon University</w:t>
      </w:r>
    </w:p>
    <w:p w14:paraId="2D2413D8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5C1A14AB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Provost’s Advisory Committee for Undergraduate Program</w:t>
      </w:r>
      <w:r w:rsidR="00896BB2">
        <w:rPr>
          <w:sz w:val="22"/>
          <w:szCs w:val="22"/>
        </w:rPr>
        <w:t>s (appointed member, 2007-2010)</w:t>
      </w:r>
    </w:p>
    <w:p w14:paraId="6F97BDBC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2B56B86E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bCs/>
          <w:sz w:val="22"/>
          <w:szCs w:val="22"/>
        </w:rPr>
        <w:t>Book Review Editor</w:t>
      </w:r>
      <w:r w:rsidRPr="00B121AE">
        <w:rPr>
          <w:sz w:val="22"/>
          <w:szCs w:val="22"/>
        </w:rPr>
        <w:t xml:space="preserve">, </w:t>
      </w:r>
      <w:r w:rsidRPr="00B121AE">
        <w:rPr>
          <w:i/>
          <w:iCs/>
          <w:sz w:val="22"/>
          <w:szCs w:val="22"/>
        </w:rPr>
        <w:t>Polity: The Journal of the Northeastern Political Science Association</w:t>
      </w:r>
      <w:r w:rsidR="00896BB2">
        <w:rPr>
          <w:i/>
          <w:iCs/>
          <w:sz w:val="22"/>
          <w:szCs w:val="22"/>
        </w:rPr>
        <w:t xml:space="preserve"> </w:t>
      </w:r>
      <w:r w:rsidRPr="00B121AE">
        <w:rPr>
          <w:sz w:val="22"/>
          <w:szCs w:val="22"/>
        </w:rPr>
        <w:t>(April 2004</w:t>
      </w:r>
      <w:r w:rsidR="00896BB2">
        <w:rPr>
          <w:sz w:val="22"/>
          <w:szCs w:val="22"/>
        </w:rPr>
        <w:t>-August 2007)</w:t>
      </w:r>
    </w:p>
    <w:p w14:paraId="38EE136D" w14:textId="77777777" w:rsidR="00040D67" w:rsidRDefault="00040D67" w:rsidP="003C6DB5">
      <w:pPr>
        <w:spacing w:line="240" w:lineRule="auto"/>
        <w:rPr>
          <w:sz w:val="22"/>
          <w:szCs w:val="22"/>
        </w:rPr>
      </w:pPr>
    </w:p>
    <w:p w14:paraId="206C10AB" w14:textId="77777777" w:rsidR="0007700F" w:rsidRPr="00B121AE" w:rsidRDefault="0007700F" w:rsidP="00896BB2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Affiliate, Economic Rights Group, University of Connecticut Human Rights Institute and</w:t>
      </w:r>
      <w:r w:rsidR="00896BB2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 xml:space="preserve"> Academy of Global Advancement (August 2006</w:t>
      </w:r>
      <w:r w:rsidR="00896BB2">
        <w:rPr>
          <w:sz w:val="22"/>
          <w:szCs w:val="22"/>
        </w:rPr>
        <w:t>-present)</w:t>
      </w:r>
    </w:p>
    <w:p w14:paraId="6CC84251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59A5013B" w14:textId="77777777" w:rsidR="0007700F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Member, Editorial Advisory Board of the International Encyclopedia of Political Science (a joint project of the American Political Sc</w:t>
      </w:r>
      <w:r w:rsidR="00896BB2">
        <w:rPr>
          <w:sz w:val="22"/>
          <w:szCs w:val="22"/>
        </w:rPr>
        <w:t>ience Association and CQ Press)</w:t>
      </w:r>
    </w:p>
    <w:p w14:paraId="2A2D0C2D" w14:textId="77777777" w:rsidR="00721E72" w:rsidRPr="00B121AE" w:rsidRDefault="00721E72" w:rsidP="003C6DB5">
      <w:pPr>
        <w:spacing w:line="240" w:lineRule="auto"/>
        <w:rPr>
          <w:sz w:val="22"/>
          <w:szCs w:val="22"/>
        </w:rPr>
      </w:pPr>
    </w:p>
    <w:p w14:paraId="1D38E8BA" w14:textId="77777777" w:rsidR="0007700F" w:rsidRDefault="0007700F" w:rsidP="00896BB2">
      <w:pPr>
        <w:spacing w:line="240" w:lineRule="auto"/>
        <w:rPr>
          <w:sz w:val="22"/>
          <w:szCs w:val="22"/>
        </w:rPr>
      </w:pPr>
      <w:r w:rsidRPr="00B121AE">
        <w:rPr>
          <w:bCs/>
          <w:sz w:val="22"/>
          <w:szCs w:val="22"/>
        </w:rPr>
        <w:t>President</w:t>
      </w:r>
      <w:r w:rsidRPr="00B121AE">
        <w:rPr>
          <w:sz w:val="22"/>
          <w:szCs w:val="22"/>
        </w:rPr>
        <w:t>, American Political Science Association Human Rights Organized Section (elected term:</w:t>
      </w:r>
      <w:r w:rsidR="00896BB2">
        <w:rPr>
          <w:sz w:val="22"/>
          <w:szCs w:val="22"/>
        </w:rPr>
        <w:t xml:space="preserve"> September 2004-September 2005)</w:t>
      </w:r>
    </w:p>
    <w:p w14:paraId="2B44DAE6" w14:textId="77777777" w:rsidR="0007700F" w:rsidRDefault="0007700F" w:rsidP="003C6DB5">
      <w:pPr>
        <w:spacing w:line="240" w:lineRule="auto"/>
        <w:ind w:firstLine="720"/>
        <w:rPr>
          <w:sz w:val="22"/>
          <w:szCs w:val="22"/>
        </w:rPr>
      </w:pPr>
    </w:p>
    <w:p w14:paraId="0B8E6D4B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Vice President, American Political Science Association Human Rights Organized Section (elected term:</w:t>
      </w:r>
      <w:r w:rsidR="00896BB2">
        <w:rPr>
          <w:sz w:val="22"/>
          <w:szCs w:val="22"/>
        </w:rPr>
        <w:t xml:space="preserve"> September 2003-September 2004)</w:t>
      </w:r>
    </w:p>
    <w:p w14:paraId="72039183" w14:textId="77777777" w:rsidR="004346E3" w:rsidRDefault="004346E3" w:rsidP="003C6DB5">
      <w:pPr>
        <w:spacing w:line="240" w:lineRule="auto"/>
        <w:rPr>
          <w:sz w:val="22"/>
          <w:szCs w:val="22"/>
        </w:rPr>
      </w:pPr>
    </w:p>
    <w:p w14:paraId="0DF2426F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APSA 2004 Program Committee</w:t>
      </w:r>
    </w:p>
    <w:p w14:paraId="21EB48E9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5A58C90B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Faculty Assembly, University of Pittsburgh (ele</w:t>
      </w:r>
      <w:r w:rsidR="00896BB2">
        <w:rPr>
          <w:sz w:val="22"/>
          <w:szCs w:val="22"/>
        </w:rPr>
        <w:t>cted term: July 2003-June 2006)</w:t>
      </w:r>
    </w:p>
    <w:p w14:paraId="1B257FE4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08A81FF4" w14:textId="77777777" w:rsidR="0007700F" w:rsidRPr="00B121AE" w:rsidRDefault="0007700F" w:rsidP="00896BB2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Faculty Advisory Board, European Union Center/Center for West European Studies, University</w:t>
      </w:r>
      <w:r w:rsidR="00896BB2">
        <w:rPr>
          <w:sz w:val="22"/>
          <w:szCs w:val="22"/>
        </w:rPr>
        <w:t xml:space="preserve"> of Pittsburgh</w:t>
      </w:r>
    </w:p>
    <w:p w14:paraId="34DE8A1D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58655665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Core Faculty Affiliate, Global Studies Pr</w:t>
      </w:r>
      <w:r w:rsidR="00896BB2">
        <w:rPr>
          <w:sz w:val="22"/>
          <w:szCs w:val="22"/>
        </w:rPr>
        <w:t>ogram, University of Pittsburgh</w:t>
      </w:r>
    </w:p>
    <w:p w14:paraId="42B0550E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01BBD74D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iCs/>
          <w:sz w:val="22"/>
          <w:szCs w:val="22"/>
        </w:rPr>
        <w:t xml:space="preserve">Affiliate, </w:t>
      </w:r>
      <w:r w:rsidRPr="00B121AE">
        <w:rPr>
          <w:i/>
          <w:iCs/>
          <w:sz w:val="22"/>
          <w:szCs w:val="22"/>
        </w:rPr>
        <w:t>The Democracy Collaborative</w:t>
      </w:r>
      <w:r w:rsidR="00896BB2">
        <w:rPr>
          <w:sz w:val="22"/>
          <w:szCs w:val="22"/>
        </w:rPr>
        <w:t>, University of Maryland</w:t>
      </w:r>
    </w:p>
    <w:p w14:paraId="1E3F56F4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7EF78809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APSA Human Rights Organized Section </w:t>
      </w:r>
      <w:r w:rsidR="00896BB2">
        <w:rPr>
          <w:sz w:val="22"/>
          <w:szCs w:val="22"/>
        </w:rPr>
        <w:t>Liaison with NPSA (2000 – 2002)</w:t>
      </w:r>
    </w:p>
    <w:p w14:paraId="792AB75A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76C90216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Columbia University Seminar on Human Rights (</w:t>
      </w:r>
      <w:r w:rsidR="00896BB2">
        <w:rPr>
          <w:sz w:val="22"/>
          <w:szCs w:val="22"/>
        </w:rPr>
        <w:t>associate member: 1999-present)</w:t>
      </w:r>
    </w:p>
    <w:p w14:paraId="1861F2B7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00A91F8A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American Political Sci</w:t>
      </w:r>
      <w:r w:rsidR="00896BB2">
        <w:rPr>
          <w:sz w:val="22"/>
          <w:szCs w:val="22"/>
        </w:rPr>
        <w:t>ence Association (1995-present)</w:t>
      </w:r>
    </w:p>
    <w:p w14:paraId="732BA86D" w14:textId="77777777" w:rsidR="0007700F" w:rsidRPr="00B121AE" w:rsidRDefault="0007700F" w:rsidP="003C6DB5">
      <w:pPr>
        <w:spacing w:line="240" w:lineRule="auto"/>
        <w:rPr>
          <w:sz w:val="22"/>
          <w:szCs w:val="22"/>
        </w:rPr>
      </w:pPr>
    </w:p>
    <w:p w14:paraId="6CE95FBF" w14:textId="77777777" w:rsidR="008D59F2" w:rsidRPr="00C52C63" w:rsidRDefault="008D59F2" w:rsidP="003C6DB5">
      <w:pPr>
        <w:spacing w:line="240" w:lineRule="auto"/>
        <w:rPr>
          <w:b/>
          <w:bCs/>
          <w:smallCaps/>
          <w:u w:val="single"/>
        </w:rPr>
      </w:pPr>
      <w:r w:rsidRPr="00C52C63">
        <w:rPr>
          <w:b/>
          <w:bCs/>
          <w:smallCaps/>
          <w:u w:val="single"/>
        </w:rPr>
        <w:t>Teaching and Research Interests</w:t>
      </w:r>
    </w:p>
    <w:p w14:paraId="500B1B65" w14:textId="77777777" w:rsidR="00272C23" w:rsidRPr="00B121AE" w:rsidRDefault="00272C23" w:rsidP="003C6DB5">
      <w:pPr>
        <w:spacing w:line="240" w:lineRule="auto"/>
        <w:ind w:firstLine="720"/>
        <w:rPr>
          <w:b/>
          <w:bCs/>
          <w:smallCaps/>
          <w:sz w:val="22"/>
          <w:szCs w:val="22"/>
          <w:u w:val="single"/>
        </w:rPr>
      </w:pPr>
    </w:p>
    <w:p w14:paraId="5526D904" w14:textId="77777777" w:rsidR="001741EF" w:rsidRDefault="006658EE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Human Rights</w:t>
      </w:r>
      <w:r w:rsidRPr="00B121AE">
        <w:rPr>
          <w:sz w:val="22"/>
          <w:szCs w:val="22"/>
        </w:rPr>
        <w:t xml:space="preserve"> – </w:t>
      </w:r>
      <w:r w:rsidR="001741EF">
        <w:rPr>
          <w:sz w:val="22"/>
          <w:szCs w:val="22"/>
        </w:rPr>
        <w:t xml:space="preserve">history; </w:t>
      </w:r>
      <w:r w:rsidRPr="00B121AE">
        <w:rPr>
          <w:sz w:val="22"/>
          <w:szCs w:val="22"/>
        </w:rPr>
        <w:t xml:space="preserve">theoretical and political dimensions, especially in the context of </w:t>
      </w:r>
    </w:p>
    <w:p w14:paraId="4E605ACD" w14:textId="77777777" w:rsidR="006658EE" w:rsidRPr="00B121AE" w:rsidRDefault="001741EF" w:rsidP="003C6DB5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globalization; vali</w:t>
      </w:r>
      <w:r w:rsidR="005C3F1C">
        <w:rPr>
          <w:sz w:val="22"/>
          <w:szCs w:val="22"/>
        </w:rPr>
        <w:t>dity and justification; social practice of human rights; human rights cities.</w:t>
      </w:r>
    </w:p>
    <w:p w14:paraId="618836F9" w14:textId="77777777" w:rsidR="006658EE" w:rsidRDefault="006658EE" w:rsidP="003C6DB5">
      <w:pPr>
        <w:spacing w:line="240" w:lineRule="auto"/>
        <w:rPr>
          <w:b/>
          <w:sz w:val="22"/>
          <w:szCs w:val="22"/>
        </w:rPr>
      </w:pPr>
    </w:p>
    <w:p w14:paraId="41B1D9C1" w14:textId="77777777" w:rsidR="005C3F1C" w:rsidRDefault="00967ACD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 xml:space="preserve">Global Justice/Injustice </w:t>
      </w:r>
      <w:r w:rsidR="00D821E3" w:rsidRPr="00B121AE">
        <w:rPr>
          <w:sz w:val="22"/>
          <w:szCs w:val="22"/>
        </w:rPr>
        <w:t>–</w:t>
      </w:r>
      <w:r w:rsidRPr="00B121AE">
        <w:rPr>
          <w:sz w:val="22"/>
          <w:szCs w:val="22"/>
        </w:rPr>
        <w:t xml:space="preserve"> </w:t>
      </w:r>
      <w:r w:rsidR="005C3F1C">
        <w:rPr>
          <w:sz w:val="22"/>
          <w:szCs w:val="22"/>
        </w:rPr>
        <w:t xml:space="preserve">the scope of justice; </w:t>
      </w:r>
      <w:r w:rsidRPr="00B121AE">
        <w:rPr>
          <w:sz w:val="22"/>
          <w:szCs w:val="22"/>
        </w:rPr>
        <w:t>responsibility for</w:t>
      </w:r>
      <w:r w:rsidR="005C3F1C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>addressing poverty and human</w:t>
      </w:r>
    </w:p>
    <w:p w14:paraId="5EFB9F26" w14:textId="77777777" w:rsidR="005C3F1C" w:rsidRDefault="00040D67" w:rsidP="003C6DB5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r</w:t>
      </w:r>
      <w:r w:rsidR="00967ACD" w:rsidRPr="00B121AE">
        <w:rPr>
          <w:sz w:val="22"/>
          <w:szCs w:val="22"/>
        </w:rPr>
        <w:t>ights</w:t>
      </w:r>
      <w:r w:rsidR="005C3F1C">
        <w:rPr>
          <w:sz w:val="22"/>
          <w:szCs w:val="22"/>
        </w:rPr>
        <w:t xml:space="preserve">; structural injustice; </w:t>
      </w:r>
      <w:r w:rsidR="00D821E3" w:rsidRPr="00B121AE">
        <w:rPr>
          <w:sz w:val="22"/>
          <w:szCs w:val="22"/>
        </w:rPr>
        <w:t xml:space="preserve">problems of </w:t>
      </w:r>
      <w:r w:rsidR="00967ACD" w:rsidRPr="00B121AE">
        <w:rPr>
          <w:sz w:val="22"/>
          <w:szCs w:val="22"/>
        </w:rPr>
        <w:t>democratic</w:t>
      </w:r>
      <w:r w:rsidR="001741EF">
        <w:rPr>
          <w:sz w:val="22"/>
          <w:szCs w:val="22"/>
        </w:rPr>
        <w:t xml:space="preserve"> </w:t>
      </w:r>
      <w:r w:rsidR="005C3F1C">
        <w:rPr>
          <w:sz w:val="22"/>
          <w:szCs w:val="22"/>
        </w:rPr>
        <w:t xml:space="preserve">development; ideal/nonideal/realist </w:t>
      </w:r>
    </w:p>
    <w:p w14:paraId="76154D11" w14:textId="77777777" w:rsidR="00967ACD" w:rsidRPr="00B121AE" w:rsidRDefault="005C3F1C" w:rsidP="003C6DB5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political theory.</w:t>
      </w:r>
    </w:p>
    <w:p w14:paraId="2A3A8455" w14:textId="77777777" w:rsidR="00967ACD" w:rsidRPr="00B121AE" w:rsidRDefault="00967ACD" w:rsidP="003C6DB5">
      <w:pPr>
        <w:spacing w:line="240" w:lineRule="auto"/>
        <w:rPr>
          <w:b/>
          <w:sz w:val="22"/>
          <w:szCs w:val="22"/>
        </w:rPr>
      </w:pPr>
    </w:p>
    <w:p w14:paraId="21F36DCC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Democratic Theory/Democratization</w:t>
      </w:r>
      <w:r w:rsidR="001741EF">
        <w:rPr>
          <w:sz w:val="22"/>
          <w:szCs w:val="22"/>
        </w:rPr>
        <w:t xml:space="preserve"> – history; </w:t>
      </w:r>
      <w:r w:rsidRPr="00B121AE">
        <w:rPr>
          <w:sz w:val="22"/>
          <w:szCs w:val="22"/>
        </w:rPr>
        <w:t xml:space="preserve">contemporary issues and </w:t>
      </w:r>
      <w:r w:rsidR="001741EF">
        <w:rPr>
          <w:sz w:val="22"/>
          <w:szCs w:val="22"/>
        </w:rPr>
        <w:t>p</w:t>
      </w:r>
      <w:r w:rsidRPr="00B121AE">
        <w:rPr>
          <w:sz w:val="22"/>
          <w:szCs w:val="22"/>
        </w:rPr>
        <w:t xml:space="preserve">erspectives, </w:t>
      </w:r>
      <w:r w:rsidR="001741EF">
        <w:rPr>
          <w:sz w:val="22"/>
          <w:szCs w:val="22"/>
        </w:rPr>
        <w:tab/>
      </w:r>
      <w:r w:rsidRPr="00B121AE">
        <w:rPr>
          <w:sz w:val="22"/>
          <w:szCs w:val="22"/>
        </w:rPr>
        <w:t>especially</w:t>
      </w:r>
      <w:r w:rsidR="001741EF">
        <w:rPr>
          <w:sz w:val="22"/>
          <w:szCs w:val="22"/>
        </w:rPr>
        <w:t xml:space="preserve"> regarding </w:t>
      </w:r>
      <w:r w:rsidR="0086614A">
        <w:rPr>
          <w:sz w:val="22"/>
          <w:szCs w:val="22"/>
        </w:rPr>
        <w:t xml:space="preserve">democratization of transnational and global governance </w:t>
      </w:r>
      <w:r w:rsidR="0086614A">
        <w:rPr>
          <w:sz w:val="22"/>
          <w:szCs w:val="22"/>
        </w:rPr>
        <w:tab/>
        <w:t>arrangements including the EU; historical and conceptual links with human rights</w:t>
      </w:r>
      <w:r w:rsidRPr="00B121AE">
        <w:rPr>
          <w:sz w:val="22"/>
          <w:szCs w:val="22"/>
        </w:rPr>
        <w:t>.</w:t>
      </w:r>
    </w:p>
    <w:p w14:paraId="12C7F870" w14:textId="77777777" w:rsidR="00453DDF" w:rsidRPr="00B121AE" w:rsidRDefault="00453DDF" w:rsidP="003C6DB5">
      <w:pPr>
        <w:spacing w:line="240" w:lineRule="auto"/>
        <w:rPr>
          <w:b/>
          <w:sz w:val="22"/>
          <w:szCs w:val="22"/>
        </w:rPr>
      </w:pPr>
    </w:p>
    <w:p w14:paraId="1C92A58D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Political Theory</w:t>
      </w:r>
      <w:r w:rsidRPr="00B121AE">
        <w:rPr>
          <w:sz w:val="22"/>
          <w:szCs w:val="22"/>
        </w:rPr>
        <w:t xml:space="preserve"> – </w:t>
      </w:r>
      <w:r w:rsidR="007D0F2A" w:rsidRPr="00B121AE">
        <w:rPr>
          <w:sz w:val="22"/>
          <w:szCs w:val="22"/>
        </w:rPr>
        <w:t>early modern and modern pol</w:t>
      </w:r>
      <w:r w:rsidRPr="00B121AE">
        <w:rPr>
          <w:sz w:val="22"/>
          <w:szCs w:val="22"/>
        </w:rPr>
        <w:t xml:space="preserve">itical thought, contemporary theory; liberalism </w:t>
      </w:r>
    </w:p>
    <w:p w14:paraId="40E5C2ED" w14:textId="77777777" w:rsidR="008D59F2" w:rsidRPr="00B121AE" w:rsidRDefault="008D59F2" w:rsidP="003C6DB5">
      <w:pPr>
        <w:spacing w:line="240" w:lineRule="auto"/>
        <w:ind w:left="720"/>
        <w:rPr>
          <w:sz w:val="22"/>
          <w:szCs w:val="22"/>
        </w:rPr>
      </w:pPr>
      <w:r w:rsidRPr="00B121AE">
        <w:rPr>
          <w:sz w:val="22"/>
          <w:szCs w:val="22"/>
        </w:rPr>
        <w:t>and its critics; social contract; sovereignty</w:t>
      </w:r>
      <w:r w:rsidR="00797118" w:rsidRPr="00B121AE">
        <w:rPr>
          <w:sz w:val="22"/>
          <w:szCs w:val="22"/>
        </w:rPr>
        <w:t>, history of feminist political theory</w:t>
      </w:r>
      <w:r w:rsidR="00C52C63">
        <w:rPr>
          <w:sz w:val="22"/>
          <w:szCs w:val="22"/>
        </w:rPr>
        <w:t>, ideal and non-ideal theory</w:t>
      </w:r>
      <w:r w:rsidR="005C3F1C">
        <w:rPr>
          <w:sz w:val="22"/>
          <w:szCs w:val="22"/>
        </w:rPr>
        <w:t>; critique of neoliberalism.</w:t>
      </w:r>
    </w:p>
    <w:p w14:paraId="4973DA7C" w14:textId="77777777" w:rsidR="008D59F2" w:rsidRPr="00B121AE" w:rsidRDefault="008D59F2" w:rsidP="003C6DB5">
      <w:pPr>
        <w:spacing w:line="240" w:lineRule="auto"/>
        <w:ind w:firstLine="720"/>
        <w:rPr>
          <w:sz w:val="22"/>
          <w:szCs w:val="22"/>
        </w:rPr>
      </w:pPr>
    </w:p>
    <w:p w14:paraId="7C919F75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b/>
          <w:sz w:val="22"/>
          <w:szCs w:val="22"/>
        </w:rPr>
        <w:t>Globalization</w:t>
      </w:r>
      <w:r w:rsidRPr="00B121AE">
        <w:rPr>
          <w:sz w:val="22"/>
          <w:szCs w:val="22"/>
        </w:rPr>
        <w:t xml:space="preserve"> –economic, structural, and ideological issues related to democracy, </w:t>
      </w:r>
    </w:p>
    <w:p w14:paraId="799F5897" w14:textId="77777777" w:rsidR="008D59F2" w:rsidRDefault="008D59F2" w:rsidP="003C6DB5">
      <w:pPr>
        <w:spacing w:line="240" w:lineRule="auto"/>
        <w:ind w:firstLine="720"/>
        <w:rPr>
          <w:sz w:val="22"/>
          <w:szCs w:val="22"/>
        </w:rPr>
      </w:pPr>
      <w:r w:rsidRPr="00B121AE">
        <w:rPr>
          <w:sz w:val="22"/>
          <w:szCs w:val="22"/>
        </w:rPr>
        <w:t xml:space="preserve">sovereignty, </w:t>
      </w:r>
      <w:r w:rsidR="0086614A">
        <w:rPr>
          <w:sz w:val="22"/>
          <w:szCs w:val="22"/>
        </w:rPr>
        <w:t xml:space="preserve">justice, freedom, and equality; neoliberalism; global inequalities; </w:t>
      </w:r>
      <w:r w:rsidRPr="00B121AE">
        <w:rPr>
          <w:sz w:val="22"/>
          <w:szCs w:val="22"/>
        </w:rPr>
        <w:t xml:space="preserve">democratic </w:t>
      </w:r>
      <w:r w:rsidR="0086614A">
        <w:rPr>
          <w:sz w:val="22"/>
          <w:szCs w:val="22"/>
        </w:rPr>
        <w:tab/>
      </w:r>
      <w:r w:rsidRPr="00B121AE">
        <w:rPr>
          <w:sz w:val="22"/>
          <w:szCs w:val="22"/>
        </w:rPr>
        <w:t>implications of integration.</w:t>
      </w:r>
    </w:p>
    <w:p w14:paraId="71169A41" w14:textId="77777777" w:rsidR="00C52C63" w:rsidRDefault="00C52C63" w:rsidP="003C6DB5">
      <w:pPr>
        <w:spacing w:line="240" w:lineRule="auto"/>
        <w:rPr>
          <w:sz w:val="22"/>
          <w:szCs w:val="22"/>
        </w:rPr>
      </w:pPr>
    </w:p>
    <w:p w14:paraId="0B28A421" w14:textId="77777777" w:rsidR="00040D67" w:rsidRDefault="00040D67" w:rsidP="003C6DB5">
      <w:pPr>
        <w:spacing w:line="240" w:lineRule="auto"/>
        <w:rPr>
          <w:b/>
          <w:bCs/>
          <w:sz w:val="22"/>
          <w:szCs w:val="22"/>
        </w:rPr>
      </w:pPr>
    </w:p>
    <w:p w14:paraId="312D4AD9" w14:textId="77777777" w:rsidR="008D59F2" w:rsidRPr="00B121AE" w:rsidRDefault="008D59F2" w:rsidP="003C6DB5">
      <w:pPr>
        <w:spacing w:line="240" w:lineRule="auto"/>
        <w:rPr>
          <w:b/>
          <w:bCs/>
          <w:sz w:val="22"/>
          <w:szCs w:val="22"/>
        </w:rPr>
      </w:pPr>
      <w:r w:rsidRPr="00B121AE">
        <w:rPr>
          <w:b/>
          <w:bCs/>
          <w:sz w:val="22"/>
          <w:szCs w:val="22"/>
        </w:rPr>
        <w:t>Courses Taught</w:t>
      </w:r>
      <w:r w:rsidR="00044AA4" w:rsidRPr="00B121AE">
        <w:rPr>
          <w:b/>
          <w:bCs/>
          <w:sz w:val="22"/>
          <w:szCs w:val="22"/>
        </w:rPr>
        <w:t xml:space="preserve"> </w:t>
      </w:r>
      <w:r w:rsidR="00044AA4" w:rsidRPr="00B121AE">
        <w:rPr>
          <w:bCs/>
          <w:sz w:val="22"/>
          <w:szCs w:val="22"/>
        </w:rPr>
        <w:t>(U=Undergraduate, G=Graduate)</w:t>
      </w:r>
    </w:p>
    <w:p w14:paraId="319D3DE6" w14:textId="77777777" w:rsidR="008D59F2" w:rsidRPr="00B121AE" w:rsidRDefault="008D59F2" w:rsidP="003C6DB5">
      <w:pPr>
        <w:spacing w:line="240" w:lineRule="auto"/>
        <w:rPr>
          <w:sz w:val="22"/>
          <w:szCs w:val="22"/>
        </w:rPr>
      </w:pPr>
    </w:p>
    <w:p w14:paraId="785C7CF0" w14:textId="77777777" w:rsidR="00594B93" w:rsidRDefault="00594B93" w:rsidP="003C6DB5">
      <w:pPr>
        <w:spacing w:line="240" w:lineRule="auto"/>
        <w:rPr>
          <w:sz w:val="22"/>
          <w:szCs w:val="22"/>
        </w:rPr>
        <w:sectPr w:rsidR="00594B93" w:rsidSect="001741EF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0F3201F8" w14:textId="77777777" w:rsidR="00594B93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 xml:space="preserve">Introduction to Political Theory </w:t>
      </w:r>
      <w:r w:rsidR="00044AA4" w:rsidRPr="00B121AE">
        <w:rPr>
          <w:sz w:val="22"/>
          <w:szCs w:val="22"/>
        </w:rPr>
        <w:t>(U)</w:t>
      </w:r>
      <w:r w:rsidR="00594B93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>American Political Thought</w:t>
      </w:r>
      <w:r w:rsidR="00044AA4" w:rsidRPr="00B121AE">
        <w:rPr>
          <w:sz w:val="22"/>
          <w:szCs w:val="22"/>
        </w:rPr>
        <w:t xml:space="preserve"> (U)</w:t>
      </w:r>
    </w:p>
    <w:p w14:paraId="0C824776" w14:textId="77777777" w:rsidR="00594B93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Human Rights and Political Theory</w:t>
      </w:r>
      <w:r w:rsidR="00044AA4" w:rsidRPr="00B121AE">
        <w:rPr>
          <w:sz w:val="22"/>
          <w:szCs w:val="22"/>
        </w:rPr>
        <w:t xml:space="preserve"> (U)</w:t>
      </w:r>
    </w:p>
    <w:p w14:paraId="7CFC2E77" w14:textId="77777777" w:rsidR="00594B93" w:rsidRDefault="006658E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Politics of Global Inequality (U)</w:t>
      </w:r>
    </w:p>
    <w:p w14:paraId="718F78B3" w14:textId="77777777" w:rsidR="00594B93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Politics and Liberal Democracy</w:t>
      </w:r>
      <w:r w:rsidR="00044AA4" w:rsidRPr="00B121AE">
        <w:rPr>
          <w:sz w:val="22"/>
          <w:szCs w:val="22"/>
        </w:rPr>
        <w:t xml:space="preserve"> (U)</w:t>
      </w:r>
    </w:p>
    <w:p w14:paraId="28165367" w14:textId="77777777" w:rsidR="00594B93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Dem</w:t>
      </w:r>
      <w:r w:rsidR="00594B93">
        <w:rPr>
          <w:sz w:val="22"/>
          <w:szCs w:val="22"/>
        </w:rPr>
        <w:t xml:space="preserve">. Theory and Democratization </w:t>
      </w:r>
      <w:r w:rsidR="006701E3" w:rsidRPr="00B121AE">
        <w:rPr>
          <w:sz w:val="22"/>
          <w:szCs w:val="22"/>
        </w:rPr>
        <w:t>(</w:t>
      </w:r>
      <w:r w:rsidRPr="00B121AE">
        <w:rPr>
          <w:sz w:val="22"/>
          <w:szCs w:val="22"/>
        </w:rPr>
        <w:t>U</w:t>
      </w:r>
      <w:r w:rsidR="00180A1C" w:rsidRPr="00B121AE">
        <w:rPr>
          <w:sz w:val="22"/>
          <w:szCs w:val="22"/>
        </w:rPr>
        <w:t>/G</w:t>
      </w:r>
      <w:r w:rsidRPr="00B121AE">
        <w:rPr>
          <w:sz w:val="22"/>
          <w:szCs w:val="22"/>
        </w:rPr>
        <w:t>)</w:t>
      </w:r>
    </w:p>
    <w:p w14:paraId="7B8A714D" w14:textId="77777777" w:rsidR="00C607DE" w:rsidRDefault="00106C14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Politics of Human Rights (U</w:t>
      </w:r>
      <w:r w:rsidR="00381136">
        <w:rPr>
          <w:sz w:val="22"/>
          <w:szCs w:val="22"/>
        </w:rPr>
        <w:t>/G</w:t>
      </w:r>
      <w:r>
        <w:rPr>
          <w:sz w:val="22"/>
          <w:szCs w:val="22"/>
        </w:rPr>
        <w:t>)</w:t>
      </w:r>
      <w:r w:rsidR="00E86C20">
        <w:rPr>
          <w:sz w:val="22"/>
          <w:szCs w:val="22"/>
        </w:rPr>
        <w:tab/>
      </w:r>
    </w:p>
    <w:p w14:paraId="0929A3D7" w14:textId="77777777" w:rsidR="00594B93" w:rsidRDefault="00C607DE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Con</w:t>
      </w:r>
      <w:r w:rsidR="008D59F2" w:rsidRPr="00B121AE">
        <w:rPr>
          <w:sz w:val="22"/>
          <w:szCs w:val="22"/>
        </w:rPr>
        <w:t>temporary Political Theory</w:t>
      </w:r>
      <w:r w:rsidR="00044AA4" w:rsidRPr="00B121AE">
        <w:rPr>
          <w:sz w:val="22"/>
          <w:szCs w:val="22"/>
        </w:rPr>
        <w:t xml:space="preserve"> (U)</w:t>
      </w:r>
    </w:p>
    <w:p w14:paraId="1D7F352A" w14:textId="77777777" w:rsidR="00594B93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Human Rights and Int</w:t>
      </w:r>
      <w:r w:rsidR="00594B93">
        <w:rPr>
          <w:sz w:val="22"/>
          <w:szCs w:val="22"/>
        </w:rPr>
        <w:t xml:space="preserve">’l </w:t>
      </w:r>
      <w:r w:rsidRPr="00B121AE">
        <w:rPr>
          <w:sz w:val="22"/>
          <w:szCs w:val="22"/>
        </w:rPr>
        <w:t>Relations</w:t>
      </w:r>
      <w:r w:rsidR="00044AA4" w:rsidRPr="00B121AE">
        <w:rPr>
          <w:sz w:val="22"/>
          <w:szCs w:val="22"/>
        </w:rPr>
        <w:t xml:space="preserve"> (U)</w:t>
      </w:r>
    </w:p>
    <w:p w14:paraId="34275FBB" w14:textId="77777777" w:rsidR="008D59F2" w:rsidRDefault="008D59F2" w:rsidP="003C6DB5">
      <w:pPr>
        <w:spacing w:line="240" w:lineRule="auto"/>
        <w:rPr>
          <w:sz w:val="22"/>
          <w:szCs w:val="22"/>
        </w:rPr>
      </w:pPr>
      <w:r w:rsidRPr="00B121AE">
        <w:rPr>
          <w:sz w:val="22"/>
          <w:szCs w:val="22"/>
        </w:rPr>
        <w:t>Women and Political Theory</w:t>
      </w:r>
      <w:r w:rsidR="00044AA4" w:rsidRPr="00B121AE">
        <w:rPr>
          <w:sz w:val="22"/>
          <w:szCs w:val="22"/>
        </w:rPr>
        <w:t xml:space="preserve"> (U)</w:t>
      </w:r>
      <w:r w:rsidR="006701E3" w:rsidRPr="00B121AE">
        <w:rPr>
          <w:sz w:val="22"/>
          <w:szCs w:val="22"/>
        </w:rPr>
        <w:t xml:space="preserve"> </w:t>
      </w:r>
      <w:r w:rsidRPr="00B121AE">
        <w:rPr>
          <w:sz w:val="22"/>
          <w:szCs w:val="22"/>
        </w:rPr>
        <w:t>Contemporary Theories of Justice (U</w:t>
      </w:r>
      <w:r w:rsidR="00180A1C" w:rsidRPr="00B121AE">
        <w:rPr>
          <w:sz w:val="22"/>
          <w:szCs w:val="22"/>
        </w:rPr>
        <w:t>/G</w:t>
      </w:r>
      <w:r w:rsidRPr="00B121AE">
        <w:rPr>
          <w:sz w:val="22"/>
          <w:szCs w:val="22"/>
        </w:rPr>
        <w:t>)</w:t>
      </w:r>
      <w:r w:rsidR="00303BAE" w:rsidRPr="00B121AE">
        <w:rPr>
          <w:sz w:val="22"/>
          <w:szCs w:val="22"/>
        </w:rPr>
        <w:t xml:space="preserve"> Global Justice (</w:t>
      </w:r>
      <w:r w:rsidR="005802D5">
        <w:rPr>
          <w:sz w:val="22"/>
          <w:szCs w:val="22"/>
        </w:rPr>
        <w:t>U/</w:t>
      </w:r>
      <w:r w:rsidR="00303BAE" w:rsidRPr="00B121AE">
        <w:rPr>
          <w:sz w:val="22"/>
          <w:szCs w:val="22"/>
        </w:rPr>
        <w:t>G)</w:t>
      </w:r>
    </w:p>
    <w:p w14:paraId="659049BF" w14:textId="77777777" w:rsidR="00594B93" w:rsidRDefault="00594B93" w:rsidP="003C6DB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Normative Political Science (G)</w:t>
      </w:r>
    </w:p>
    <w:p w14:paraId="6B6A02CB" w14:textId="77777777" w:rsidR="00594B93" w:rsidRDefault="00594B93" w:rsidP="003C6DB5">
      <w:pPr>
        <w:pStyle w:val="Heading1"/>
        <w:jc w:val="left"/>
        <w:rPr>
          <w:sz w:val="22"/>
          <w:szCs w:val="22"/>
          <w:u w:val="single"/>
        </w:rPr>
        <w:sectPr w:rsidR="00594B93" w:rsidSect="00594B93">
          <w:type w:val="continuous"/>
          <w:pgSz w:w="12240" w:h="15840"/>
          <w:pgMar w:top="1440" w:right="1800" w:bottom="1440" w:left="1800" w:header="720" w:footer="720" w:gutter="0"/>
          <w:cols w:num="2" w:space="720"/>
          <w:titlePg/>
        </w:sectPr>
      </w:pPr>
    </w:p>
    <w:p w14:paraId="5CFA20DA" w14:textId="77777777" w:rsidR="00587B38" w:rsidRDefault="00587B38" w:rsidP="003C6DB5"/>
    <w:p w14:paraId="02CB35D3" w14:textId="77777777" w:rsidR="00587B38" w:rsidRDefault="00587B38" w:rsidP="003C6DB5"/>
    <w:p w14:paraId="48DC7EF9" w14:textId="77777777" w:rsidR="00040D67" w:rsidRPr="00587B38" w:rsidRDefault="00040D67" w:rsidP="003C6DB5">
      <w:pPr>
        <w:rPr>
          <w:b/>
          <w:i/>
        </w:rPr>
      </w:pPr>
      <w:r w:rsidRPr="00587B38">
        <w:rPr>
          <w:b/>
          <w:i/>
        </w:rPr>
        <w:t>References available upon request</w:t>
      </w:r>
    </w:p>
    <w:p w14:paraId="4DFFED73" w14:textId="77777777" w:rsidR="00587B38" w:rsidRPr="00040D67" w:rsidRDefault="00587B38" w:rsidP="003C6DB5"/>
    <w:sectPr w:rsidR="00587B38" w:rsidRPr="00040D67" w:rsidSect="001741EF"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961F7" w14:textId="77777777" w:rsidR="00444B2B" w:rsidRDefault="00444B2B">
      <w:r>
        <w:separator/>
      </w:r>
    </w:p>
  </w:endnote>
  <w:endnote w:type="continuationSeparator" w:id="0">
    <w:p w14:paraId="102006CB" w14:textId="77777777" w:rsidR="00444B2B" w:rsidRDefault="0044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D36C" w14:textId="77777777" w:rsidR="00CE42BC" w:rsidRDefault="00CE42BC">
    <w:pPr>
      <w:pStyle w:val="Footer"/>
      <w:rPr>
        <w:sz w:val="16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6181" w14:textId="5D845798" w:rsidR="00CE42BC" w:rsidRDefault="00CE42BC">
    <w:pPr>
      <w:pStyle w:val="Footer"/>
      <w:rPr>
        <w:sz w:val="16"/>
      </w:rPr>
    </w:pPr>
    <w:r>
      <w:tab/>
    </w:r>
    <w:r>
      <w:tab/>
    </w:r>
    <w:r>
      <w:rPr>
        <w:sz w:val="16"/>
      </w:rPr>
      <w:t xml:space="preserve">Updated 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B026F7">
      <w:rPr>
        <w:noProof/>
        <w:sz w:val="16"/>
      </w:rPr>
      <w:t>6/12/2020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4132" w14:textId="77777777" w:rsidR="00444B2B" w:rsidRDefault="00444B2B">
      <w:r>
        <w:separator/>
      </w:r>
    </w:p>
  </w:footnote>
  <w:footnote w:type="continuationSeparator" w:id="0">
    <w:p w14:paraId="71E314FF" w14:textId="77777777" w:rsidR="00444B2B" w:rsidRDefault="0044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BABE" w14:textId="77777777" w:rsidR="00CE42BC" w:rsidRPr="00303BAE" w:rsidRDefault="00CE42BC" w:rsidP="00303BAE">
    <w:pPr>
      <w:pStyle w:val="Header"/>
      <w:jc w:val="right"/>
      <w:rPr>
        <w:sz w:val="20"/>
        <w:szCs w:val="20"/>
      </w:rPr>
    </w:pPr>
    <w:r>
      <w:tab/>
    </w:r>
    <w:r>
      <w:tab/>
    </w:r>
    <w:r w:rsidRPr="00303BAE">
      <w:rPr>
        <w:sz w:val="20"/>
        <w:szCs w:val="20"/>
      </w:rPr>
      <w:t xml:space="preserve">Michael Goodhart -- </w:t>
    </w:r>
    <w:r w:rsidRPr="00303BAE">
      <w:rPr>
        <w:rStyle w:val="PageNumber"/>
        <w:sz w:val="20"/>
        <w:szCs w:val="20"/>
      </w:rPr>
      <w:fldChar w:fldCharType="begin"/>
    </w:r>
    <w:r w:rsidRPr="00303BAE">
      <w:rPr>
        <w:rStyle w:val="PageNumber"/>
        <w:sz w:val="20"/>
        <w:szCs w:val="20"/>
      </w:rPr>
      <w:instrText xml:space="preserve"> PAGE </w:instrText>
    </w:r>
    <w:r w:rsidRPr="00303BAE">
      <w:rPr>
        <w:rStyle w:val="PageNumber"/>
        <w:sz w:val="20"/>
        <w:szCs w:val="20"/>
      </w:rPr>
      <w:fldChar w:fldCharType="separate"/>
    </w:r>
    <w:r w:rsidR="005D6ABA">
      <w:rPr>
        <w:rStyle w:val="PageNumber"/>
        <w:noProof/>
        <w:sz w:val="20"/>
        <w:szCs w:val="20"/>
      </w:rPr>
      <w:t>15</w:t>
    </w:r>
    <w:r w:rsidRPr="00303BAE">
      <w:rPr>
        <w:rStyle w:val="PageNumber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3D6"/>
    <w:multiLevelType w:val="hybridMultilevel"/>
    <w:tmpl w:val="8CEE20B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4A1"/>
    <w:multiLevelType w:val="hybridMultilevel"/>
    <w:tmpl w:val="B6764E7E"/>
    <w:lvl w:ilvl="0" w:tplc="040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79B"/>
    <w:multiLevelType w:val="hybridMultilevel"/>
    <w:tmpl w:val="8B500DA4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11B"/>
    <w:multiLevelType w:val="hybridMultilevel"/>
    <w:tmpl w:val="B0C638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4F29"/>
    <w:multiLevelType w:val="hybridMultilevel"/>
    <w:tmpl w:val="49F83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D3DE5"/>
    <w:multiLevelType w:val="hybridMultilevel"/>
    <w:tmpl w:val="4DE83EF2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26806"/>
    <w:multiLevelType w:val="hybridMultilevel"/>
    <w:tmpl w:val="B6A2E5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B0416"/>
    <w:multiLevelType w:val="hybridMultilevel"/>
    <w:tmpl w:val="E2963AB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C6A6E"/>
    <w:multiLevelType w:val="hybridMultilevel"/>
    <w:tmpl w:val="54CC931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E41C2"/>
    <w:multiLevelType w:val="hybridMultilevel"/>
    <w:tmpl w:val="074E9768"/>
    <w:lvl w:ilvl="0" w:tplc="F982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D630E"/>
    <w:multiLevelType w:val="hybridMultilevel"/>
    <w:tmpl w:val="67DE3D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EA"/>
    <w:rsid w:val="0000109B"/>
    <w:rsid w:val="0000190F"/>
    <w:rsid w:val="00005E98"/>
    <w:rsid w:val="00006FFE"/>
    <w:rsid w:val="00014310"/>
    <w:rsid w:val="0002006B"/>
    <w:rsid w:val="00020648"/>
    <w:rsid w:val="000404B5"/>
    <w:rsid w:val="00040B36"/>
    <w:rsid w:val="00040D67"/>
    <w:rsid w:val="00044AA4"/>
    <w:rsid w:val="000463F4"/>
    <w:rsid w:val="00056F3A"/>
    <w:rsid w:val="00063EC3"/>
    <w:rsid w:val="00067D6C"/>
    <w:rsid w:val="0007700F"/>
    <w:rsid w:val="00081C6D"/>
    <w:rsid w:val="000855D3"/>
    <w:rsid w:val="000859D4"/>
    <w:rsid w:val="00090AF1"/>
    <w:rsid w:val="00091840"/>
    <w:rsid w:val="00092DB2"/>
    <w:rsid w:val="00093229"/>
    <w:rsid w:val="00094FEA"/>
    <w:rsid w:val="00095535"/>
    <w:rsid w:val="000A11F2"/>
    <w:rsid w:val="000A18B3"/>
    <w:rsid w:val="000A435A"/>
    <w:rsid w:val="000A6E5B"/>
    <w:rsid w:val="000B0E04"/>
    <w:rsid w:val="000B1094"/>
    <w:rsid w:val="000B438F"/>
    <w:rsid w:val="000B5AEA"/>
    <w:rsid w:val="000C2A85"/>
    <w:rsid w:val="000C482D"/>
    <w:rsid w:val="000D2FBE"/>
    <w:rsid w:val="000D312D"/>
    <w:rsid w:val="000E5C01"/>
    <w:rsid w:val="000E6FA1"/>
    <w:rsid w:val="000F5A16"/>
    <w:rsid w:val="000F7193"/>
    <w:rsid w:val="000F788C"/>
    <w:rsid w:val="00103CF0"/>
    <w:rsid w:val="001055D4"/>
    <w:rsid w:val="00105C6D"/>
    <w:rsid w:val="00106C14"/>
    <w:rsid w:val="001107B4"/>
    <w:rsid w:val="001113B6"/>
    <w:rsid w:val="001130BC"/>
    <w:rsid w:val="0011426D"/>
    <w:rsid w:val="00117D87"/>
    <w:rsid w:val="0012764C"/>
    <w:rsid w:val="00140E5E"/>
    <w:rsid w:val="001414FC"/>
    <w:rsid w:val="001439FC"/>
    <w:rsid w:val="001479B6"/>
    <w:rsid w:val="00157A8D"/>
    <w:rsid w:val="001630D1"/>
    <w:rsid w:val="0016618B"/>
    <w:rsid w:val="00170BE9"/>
    <w:rsid w:val="001741EF"/>
    <w:rsid w:val="001746CE"/>
    <w:rsid w:val="00180A1C"/>
    <w:rsid w:val="00180EA1"/>
    <w:rsid w:val="001842B2"/>
    <w:rsid w:val="00184406"/>
    <w:rsid w:val="00186BB5"/>
    <w:rsid w:val="001911FB"/>
    <w:rsid w:val="00192D03"/>
    <w:rsid w:val="001A4187"/>
    <w:rsid w:val="001B1BD4"/>
    <w:rsid w:val="001B2473"/>
    <w:rsid w:val="001B4A3E"/>
    <w:rsid w:val="001B587A"/>
    <w:rsid w:val="001C5BC1"/>
    <w:rsid w:val="001C7F8C"/>
    <w:rsid w:val="001D0859"/>
    <w:rsid w:val="001D0EB5"/>
    <w:rsid w:val="001D2D1A"/>
    <w:rsid w:val="001D4B41"/>
    <w:rsid w:val="001E0A82"/>
    <w:rsid w:val="001E0EAE"/>
    <w:rsid w:val="001E5D2B"/>
    <w:rsid w:val="001F418E"/>
    <w:rsid w:val="001F5B21"/>
    <w:rsid w:val="001F6D1D"/>
    <w:rsid w:val="001F70D0"/>
    <w:rsid w:val="001F710D"/>
    <w:rsid w:val="001F7C78"/>
    <w:rsid w:val="00201D5C"/>
    <w:rsid w:val="00206671"/>
    <w:rsid w:val="00212FF7"/>
    <w:rsid w:val="00213D2D"/>
    <w:rsid w:val="00223532"/>
    <w:rsid w:val="00224A79"/>
    <w:rsid w:val="002265F3"/>
    <w:rsid w:val="00226E2C"/>
    <w:rsid w:val="002279B4"/>
    <w:rsid w:val="00231A19"/>
    <w:rsid w:val="00231B13"/>
    <w:rsid w:val="00231C7E"/>
    <w:rsid w:val="00233CC3"/>
    <w:rsid w:val="00235911"/>
    <w:rsid w:val="00240D19"/>
    <w:rsid w:val="002520EE"/>
    <w:rsid w:val="00253B13"/>
    <w:rsid w:val="002618FF"/>
    <w:rsid w:val="00262EE3"/>
    <w:rsid w:val="0026438D"/>
    <w:rsid w:val="00265422"/>
    <w:rsid w:val="00271F1B"/>
    <w:rsid w:val="00272C23"/>
    <w:rsid w:val="002744BD"/>
    <w:rsid w:val="00275365"/>
    <w:rsid w:val="00283375"/>
    <w:rsid w:val="002861B3"/>
    <w:rsid w:val="00287142"/>
    <w:rsid w:val="0029292B"/>
    <w:rsid w:val="002B0E0A"/>
    <w:rsid w:val="002C6857"/>
    <w:rsid w:val="002C7507"/>
    <w:rsid w:val="002D1472"/>
    <w:rsid w:val="002D151D"/>
    <w:rsid w:val="002D4FE4"/>
    <w:rsid w:val="002D69A6"/>
    <w:rsid w:val="002D7FEE"/>
    <w:rsid w:val="002E0226"/>
    <w:rsid w:val="002E0271"/>
    <w:rsid w:val="002E1525"/>
    <w:rsid w:val="002E3879"/>
    <w:rsid w:val="002F3B49"/>
    <w:rsid w:val="00303BAE"/>
    <w:rsid w:val="00306D0C"/>
    <w:rsid w:val="00313F73"/>
    <w:rsid w:val="00315592"/>
    <w:rsid w:val="00316373"/>
    <w:rsid w:val="00320910"/>
    <w:rsid w:val="00327BD1"/>
    <w:rsid w:val="00336384"/>
    <w:rsid w:val="00343E2C"/>
    <w:rsid w:val="0034788B"/>
    <w:rsid w:val="00354368"/>
    <w:rsid w:val="0036384E"/>
    <w:rsid w:val="003648C7"/>
    <w:rsid w:val="00375A30"/>
    <w:rsid w:val="00376182"/>
    <w:rsid w:val="00381136"/>
    <w:rsid w:val="0039009D"/>
    <w:rsid w:val="003A08D7"/>
    <w:rsid w:val="003A19FB"/>
    <w:rsid w:val="003B1A53"/>
    <w:rsid w:val="003C4E26"/>
    <w:rsid w:val="003C6DB5"/>
    <w:rsid w:val="003C7FEE"/>
    <w:rsid w:val="003D75A3"/>
    <w:rsid w:val="003F2611"/>
    <w:rsid w:val="003F378E"/>
    <w:rsid w:val="0040230C"/>
    <w:rsid w:val="0041163D"/>
    <w:rsid w:val="00412FA6"/>
    <w:rsid w:val="004167C7"/>
    <w:rsid w:val="00424D6D"/>
    <w:rsid w:val="004346E3"/>
    <w:rsid w:val="00444B2B"/>
    <w:rsid w:val="00444B86"/>
    <w:rsid w:val="004510E9"/>
    <w:rsid w:val="00452E5E"/>
    <w:rsid w:val="00453DDF"/>
    <w:rsid w:val="00456BA8"/>
    <w:rsid w:val="00460822"/>
    <w:rsid w:val="0046147C"/>
    <w:rsid w:val="0048340E"/>
    <w:rsid w:val="00483568"/>
    <w:rsid w:val="004863B3"/>
    <w:rsid w:val="00486926"/>
    <w:rsid w:val="004873BA"/>
    <w:rsid w:val="004902EB"/>
    <w:rsid w:val="00491B72"/>
    <w:rsid w:val="004B4061"/>
    <w:rsid w:val="004B45AF"/>
    <w:rsid w:val="004B67F4"/>
    <w:rsid w:val="004C1FF4"/>
    <w:rsid w:val="004C3919"/>
    <w:rsid w:val="004C5B7D"/>
    <w:rsid w:val="004D07BE"/>
    <w:rsid w:val="004D21E3"/>
    <w:rsid w:val="004D2234"/>
    <w:rsid w:val="004E0149"/>
    <w:rsid w:val="004E3BFC"/>
    <w:rsid w:val="004F4776"/>
    <w:rsid w:val="004F6B66"/>
    <w:rsid w:val="0050035E"/>
    <w:rsid w:val="00507CE4"/>
    <w:rsid w:val="00514B38"/>
    <w:rsid w:val="00520125"/>
    <w:rsid w:val="00520F3A"/>
    <w:rsid w:val="00523897"/>
    <w:rsid w:val="00524A23"/>
    <w:rsid w:val="00525164"/>
    <w:rsid w:val="005254D9"/>
    <w:rsid w:val="00525C27"/>
    <w:rsid w:val="005300F0"/>
    <w:rsid w:val="00532640"/>
    <w:rsid w:val="00532795"/>
    <w:rsid w:val="00540F6B"/>
    <w:rsid w:val="00544229"/>
    <w:rsid w:val="005444AA"/>
    <w:rsid w:val="00546E4C"/>
    <w:rsid w:val="00560A7C"/>
    <w:rsid w:val="00561B6D"/>
    <w:rsid w:val="00563189"/>
    <w:rsid w:val="00563A6F"/>
    <w:rsid w:val="00566700"/>
    <w:rsid w:val="00567932"/>
    <w:rsid w:val="00571901"/>
    <w:rsid w:val="00572118"/>
    <w:rsid w:val="005732CF"/>
    <w:rsid w:val="00575C08"/>
    <w:rsid w:val="005802D5"/>
    <w:rsid w:val="00580D0C"/>
    <w:rsid w:val="005850CF"/>
    <w:rsid w:val="00585331"/>
    <w:rsid w:val="00587B38"/>
    <w:rsid w:val="00594A28"/>
    <w:rsid w:val="00594A32"/>
    <w:rsid w:val="00594B93"/>
    <w:rsid w:val="005950D1"/>
    <w:rsid w:val="00596841"/>
    <w:rsid w:val="005C3F1C"/>
    <w:rsid w:val="005D4503"/>
    <w:rsid w:val="005D50A3"/>
    <w:rsid w:val="005D6ABA"/>
    <w:rsid w:val="005E5373"/>
    <w:rsid w:val="005F095C"/>
    <w:rsid w:val="005F4F51"/>
    <w:rsid w:val="0060144D"/>
    <w:rsid w:val="00605ED2"/>
    <w:rsid w:val="006064E7"/>
    <w:rsid w:val="006068CA"/>
    <w:rsid w:val="006102C5"/>
    <w:rsid w:val="00617643"/>
    <w:rsid w:val="00632C30"/>
    <w:rsid w:val="00633065"/>
    <w:rsid w:val="00646399"/>
    <w:rsid w:val="00646AC7"/>
    <w:rsid w:val="00650124"/>
    <w:rsid w:val="00651B36"/>
    <w:rsid w:val="006557AA"/>
    <w:rsid w:val="0065606E"/>
    <w:rsid w:val="00664B7E"/>
    <w:rsid w:val="006658EE"/>
    <w:rsid w:val="00666960"/>
    <w:rsid w:val="00667582"/>
    <w:rsid w:val="006701E3"/>
    <w:rsid w:val="006751BA"/>
    <w:rsid w:val="00683823"/>
    <w:rsid w:val="00694DE7"/>
    <w:rsid w:val="006974CA"/>
    <w:rsid w:val="006A3BA1"/>
    <w:rsid w:val="006A7CA0"/>
    <w:rsid w:val="006B0E4E"/>
    <w:rsid w:val="006B497F"/>
    <w:rsid w:val="006B4BE9"/>
    <w:rsid w:val="006C4BE5"/>
    <w:rsid w:val="006C628B"/>
    <w:rsid w:val="006C706A"/>
    <w:rsid w:val="006D18CE"/>
    <w:rsid w:val="006D2F49"/>
    <w:rsid w:val="006D611F"/>
    <w:rsid w:val="006E449D"/>
    <w:rsid w:val="006E4F71"/>
    <w:rsid w:val="006F1B32"/>
    <w:rsid w:val="00700CF6"/>
    <w:rsid w:val="007030D0"/>
    <w:rsid w:val="00706A34"/>
    <w:rsid w:val="00711A80"/>
    <w:rsid w:val="007136B5"/>
    <w:rsid w:val="007165AD"/>
    <w:rsid w:val="00720012"/>
    <w:rsid w:val="00721E72"/>
    <w:rsid w:val="00722A52"/>
    <w:rsid w:val="00731325"/>
    <w:rsid w:val="00735986"/>
    <w:rsid w:val="00741BC6"/>
    <w:rsid w:val="007506A8"/>
    <w:rsid w:val="007648FD"/>
    <w:rsid w:val="007748EF"/>
    <w:rsid w:val="007867E2"/>
    <w:rsid w:val="00786FC9"/>
    <w:rsid w:val="00790672"/>
    <w:rsid w:val="00790EC9"/>
    <w:rsid w:val="007928A8"/>
    <w:rsid w:val="00796274"/>
    <w:rsid w:val="00797118"/>
    <w:rsid w:val="007B0AA7"/>
    <w:rsid w:val="007B6B0B"/>
    <w:rsid w:val="007B798D"/>
    <w:rsid w:val="007C2AD7"/>
    <w:rsid w:val="007D09E3"/>
    <w:rsid w:val="007D0F2A"/>
    <w:rsid w:val="007F0BD8"/>
    <w:rsid w:val="007F3515"/>
    <w:rsid w:val="007F61BA"/>
    <w:rsid w:val="007F7D96"/>
    <w:rsid w:val="00801995"/>
    <w:rsid w:val="00801C5C"/>
    <w:rsid w:val="008049E8"/>
    <w:rsid w:val="00807924"/>
    <w:rsid w:val="00811DB1"/>
    <w:rsid w:val="00813C01"/>
    <w:rsid w:val="00813EAA"/>
    <w:rsid w:val="008205B4"/>
    <w:rsid w:val="008271ED"/>
    <w:rsid w:val="00831026"/>
    <w:rsid w:val="00831707"/>
    <w:rsid w:val="00835A9F"/>
    <w:rsid w:val="00836156"/>
    <w:rsid w:val="008364F3"/>
    <w:rsid w:val="008366AD"/>
    <w:rsid w:val="00837B64"/>
    <w:rsid w:val="00837CD5"/>
    <w:rsid w:val="00846C88"/>
    <w:rsid w:val="00850ACB"/>
    <w:rsid w:val="00850B13"/>
    <w:rsid w:val="00851A5E"/>
    <w:rsid w:val="008552A5"/>
    <w:rsid w:val="00855E04"/>
    <w:rsid w:val="0086614A"/>
    <w:rsid w:val="00870E84"/>
    <w:rsid w:val="0087136B"/>
    <w:rsid w:val="00877374"/>
    <w:rsid w:val="008832D9"/>
    <w:rsid w:val="008877C3"/>
    <w:rsid w:val="00890A7C"/>
    <w:rsid w:val="00896BB2"/>
    <w:rsid w:val="008A4C6F"/>
    <w:rsid w:val="008A645B"/>
    <w:rsid w:val="008A6EE4"/>
    <w:rsid w:val="008B67DC"/>
    <w:rsid w:val="008C1BC8"/>
    <w:rsid w:val="008C6D17"/>
    <w:rsid w:val="008D179B"/>
    <w:rsid w:val="008D59F2"/>
    <w:rsid w:val="008E0AEC"/>
    <w:rsid w:val="008E61AF"/>
    <w:rsid w:val="008E7263"/>
    <w:rsid w:val="008F2648"/>
    <w:rsid w:val="009053AC"/>
    <w:rsid w:val="00906E08"/>
    <w:rsid w:val="0091284A"/>
    <w:rsid w:val="00920A9F"/>
    <w:rsid w:val="00922F35"/>
    <w:rsid w:val="00926880"/>
    <w:rsid w:val="00930451"/>
    <w:rsid w:val="00934217"/>
    <w:rsid w:val="00936B72"/>
    <w:rsid w:val="00943F79"/>
    <w:rsid w:val="00945924"/>
    <w:rsid w:val="009463B3"/>
    <w:rsid w:val="00954393"/>
    <w:rsid w:val="009552A4"/>
    <w:rsid w:val="00963545"/>
    <w:rsid w:val="00963D01"/>
    <w:rsid w:val="0096409B"/>
    <w:rsid w:val="00966D47"/>
    <w:rsid w:val="00967ACD"/>
    <w:rsid w:val="00970EFE"/>
    <w:rsid w:val="009710CD"/>
    <w:rsid w:val="00977410"/>
    <w:rsid w:val="00977EC7"/>
    <w:rsid w:val="00994058"/>
    <w:rsid w:val="009A29C8"/>
    <w:rsid w:val="009C43D6"/>
    <w:rsid w:val="009C49ED"/>
    <w:rsid w:val="009C5843"/>
    <w:rsid w:val="009D0B35"/>
    <w:rsid w:val="009D0B84"/>
    <w:rsid w:val="009D338F"/>
    <w:rsid w:val="009D7BB8"/>
    <w:rsid w:val="009E5C52"/>
    <w:rsid w:val="009F230D"/>
    <w:rsid w:val="009F2B04"/>
    <w:rsid w:val="009F594A"/>
    <w:rsid w:val="009F60E8"/>
    <w:rsid w:val="009F7409"/>
    <w:rsid w:val="00A02943"/>
    <w:rsid w:val="00A10263"/>
    <w:rsid w:val="00A13028"/>
    <w:rsid w:val="00A13139"/>
    <w:rsid w:val="00A15447"/>
    <w:rsid w:val="00A20ABA"/>
    <w:rsid w:val="00A25D32"/>
    <w:rsid w:val="00A3779E"/>
    <w:rsid w:val="00A4347A"/>
    <w:rsid w:val="00A50369"/>
    <w:rsid w:val="00A53457"/>
    <w:rsid w:val="00A56099"/>
    <w:rsid w:val="00A56180"/>
    <w:rsid w:val="00A56400"/>
    <w:rsid w:val="00A573FA"/>
    <w:rsid w:val="00A6332D"/>
    <w:rsid w:val="00A638C7"/>
    <w:rsid w:val="00A76AEA"/>
    <w:rsid w:val="00A961DA"/>
    <w:rsid w:val="00AA328B"/>
    <w:rsid w:val="00AA5EF9"/>
    <w:rsid w:val="00AB239A"/>
    <w:rsid w:val="00AB30EA"/>
    <w:rsid w:val="00AB619A"/>
    <w:rsid w:val="00AC1420"/>
    <w:rsid w:val="00AC16EE"/>
    <w:rsid w:val="00AC2C27"/>
    <w:rsid w:val="00AC3A0B"/>
    <w:rsid w:val="00AC4289"/>
    <w:rsid w:val="00AD066D"/>
    <w:rsid w:val="00AD44E1"/>
    <w:rsid w:val="00AD495A"/>
    <w:rsid w:val="00AD5BDA"/>
    <w:rsid w:val="00AE15DE"/>
    <w:rsid w:val="00AF1252"/>
    <w:rsid w:val="00B026F7"/>
    <w:rsid w:val="00B118B5"/>
    <w:rsid w:val="00B121AE"/>
    <w:rsid w:val="00B16C68"/>
    <w:rsid w:val="00B16E4D"/>
    <w:rsid w:val="00B2325D"/>
    <w:rsid w:val="00B2345A"/>
    <w:rsid w:val="00B24C9F"/>
    <w:rsid w:val="00B27101"/>
    <w:rsid w:val="00B31B94"/>
    <w:rsid w:val="00B37257"/>
    <w:rsid w:val="00B37670"/>
    <w:rsid w:val="00B42B72"/>
    <w:rsid w:val="00B471B3"/>
    <w:rsid w:val="00B47E50"/>
    <w:rsid w:val="00B50583"/>
    <w:rsid w:val="00B6190B"/>
    <w:rsid w:val="00B632EB"/>
    <w:rsid w:val="00B65941"/>
    <w:rsid w:val="00B80098"/>
    <w:rsid w:val="00B819A1"/>
    <w:rsid w:val="00B84315"/>
    <w:rsid w:val="00B91308"/>
    <w:rsid w:val="00B92A40"/>
    <w:rsid w:val="00B947DA"/>
    <w:rsid w:val="00B95773"/>
    <w:rsid w:val="00BA4085"/>
    <w:rsid w:val="00BB0604"/>
    <w:rsid w:val="00BB0E55"/>
    <w:rsid w:val="00BB14C0"/>
    <w:rsid w:val="00BB20A1"/>
    <w:rsid w:val="00BB71C9"/>
    <w:rsid w:val="00BC1B2F"/>
    <w:rsid w:val="00BC2450"/>
    <w:rsid w:val="00BD10CC"/>
    <w:rsid w:val="00BD553A"/>
    <w:rsid w:val="00BE3127"/>
    <w:rsid w:val="00BE4D6C"/>
    <w:rsid w:val="00BE6355"/>
    <w:rsid w:val="00C00025"/>
    <w:rsid w:val="00C00487"/>
    <w:rsid w:val="00C11447"/>
    <w:rsid w:val="00C1298E"/>
    <w:rsid w:val="00C13D73"/>
    <w:rsid w:val="00C23D6A"/>
    <w:rsid w:val="00C24314"/>
    <w:rsid w:val="00C24EFF"/>
    <w:rsid w:val="00C278D2"/>
    <w:rsid w:val="00C335D2"/>
    <w:rsid w:val="00C35120"/>
    <w:rsid w:val="00C44DCB"/>
    <w:rsid w:val="00C45B9F"/>
    <w:rsid w:val="00C51251"/>
    <w:rsid w:val="00C52C63"/>
    <w:rsid w:val="00C607DE"/>
    <w:rsid w:val="00C60F53"/>
    <w:rsid w:val="00C62377"/>
    <w:rsid w:val="00C62629"/>
    <w:rsid w:val="00C63033"/>
    <w:rsid w:val="00C73115"/>
    <w:rsid w:val="00C775AB"/>
    <w:rsid w:val="00C828DA"/>
    <w:rsid w:val="00C840EA"/>
    <w:rsid w:val="00C8494A"/>
    <w:rsid w:val="00C94CBF"/>
    <w:rsid w:val="00C9647F"/>
    <w:rsid w:val="00C9705A"/>
    <w:rsid w:val="00CA45F4"/>
    <w:rsid w:val="00CA49FB"/>
    <w:rsid w:val="00CA4F5B"/>
    <w:rsid w:val="00CB1111"/>
    <w:rsid w:val="00CB3C42"/>
    <w:rsid w:val="00CB65D5"/>
    <w:rsid w:val="00CC57E6"/>
    <w:rsid w:val="00CD261B"/>
    <w:rsid w:val="00CE3A17"/>
    <w:rsid w:val="00CE42BC"/>
    <w:rsid w:val="00CE48D2"/>
    <w:rsid w:val="00CE6CC9"/>
    <w:rsid w:val="00CF4DFD"/>
    <w:rsid w:val="00CF598F"/>
    <w:rsid w:val="00D0745C"/>
    <w:rsid w:val="00D10469"/>
    <w:rsid w:val="00D124FF"/>
    <w:rsid w:val="00D1277A"/>
    <w:rsid w:val="00D15CB2"/>
    <w:rsid w:val="00D162EC"/>
    <w:rsid w:val="00D225EF"/>
    <w:rsid w:val="00D227B5"/>
    <w:rsid w:val="00D2387A"/>
    <w:rsid w:val="00D27F41"/>
    <w:rsid w:val="00D35BF7"/>
    <w:rsid w:val="00D374B6"/>
    <w:rsid w:val="00D37A66"/>
    <w:rsid w:val="00D42FAA"/>
    <w:rsid w:val="00D44DEC"/>
    <w:rsid w:val="00D46BFE"/>
    <w:rsid w:val="00D471CB"/>
    <w:rsid w:val="00D50128"/>
    <w:rsid w:val="00D54006"/>
    <w:rsid w:val="00D55C24"/>
    <w:rsid w:val="00D60549"/>
    <w:rsid w:val="00D60A28"/>
    <w:rsid w:val="00D64AEC"/>
    <w:rsid w:val="00D66C62"/>
    <w:rsid w:val="00D70162"/>
    <w:rsid w:val="00D72F87"/>
    <w:rsid w:val="00D8073A"/>
    <w:rsid w:val="00D821E3"/>
    <w:rsid w:val="00D82E59"/>
    <w:rsid w:val="00D838F3"/>
    <w:rsid w:val="00D8593B"/>
    <w:rsid w:val="00D86147"/>
    <w:rsid w:val="00D91092"/>
    <w:rsid w:val="00D916D6"/>
    <w:rsid w:val="00D94FB2"/>
    <w:rsid w:val="00DA5E63"/>
    <w:rsid w:val="00DB2C67"/>
    <w:rsid w:val="00DB4EE7"/>
    <w:rsid w:val="00DC100F"/>
    <w:rsid w:val="00DC15CD"/>
    <w:rsid w:val="00DC28EA"/>
    <w:rsid w:val="00DC4FC7"/>
    <w:rsid w:val="00DC63E4"/>
    <w:rsid w:val="00DD093F"/>
    <w:rsid w:val="00DD5C37"/>
    <w:rsid w:val="00DD6AEB"/>
    <w:rsid w:val="00DE0FAC"/>
    <w:rsid w:val="00DE58C6"/>
    <w:rsid w:val="00DE5B0C"/>
    <w:rsid w:val="00DF0A4F"/>
    <w:rsid w:val="00DF6751"/>
    <w:rsid w:val="00E008F7"/>
    <w:rsid w:val="00E05269"/>
    <w:rsid w:val="00E0548D"/>
    <w:rsid w:val="00E06960"/>
    <w:rsid w:val="00E106D5"/>
    <w:rsid w:val="00E233C2"/>
    <w:rsid w:val="00E25C5A"/>
    <w:rsid w:val="00E41A38"/>
    <w:rsid w:val="00E44D79"/>
    <w:rsid w:val="00E465EC"/>
    <w:rsid w:val="00E4713B"/>
    <w:rsid w:val="00E521F0"/>
    <w:rsid w:val="00E547C1"/>
    <w:rsid w:val="00E57AEA"/>
    <w:rsid w:val="00E621DD"/>
    <w:rsid w:val="00E711AE"/>
    <w:rsid w:val="00E74AB5"/>
    <w:rsid w:val="00E74FC2"/>
    <w:rsid w:val="00E82B98"/>
    <w:rsid w:val="00E8530E"/>
    <w:rsid w:val="00E86C20"/>
    <w:rsid w:val="00E9035D"/>
    <w:rsid w:val="00E90BE5"/>
    <w:rsid w:val="00E91158"/>
    <w:rsid w:val="00E96678"/>
    <w:rsid w:val="00E97DCA"/>
    <w:rsid w:val="00EA1E58"/>
    <w:rsid w:val="00EA595B"/>
    <w:rsid w:val="00EA75CF"/>
    <w:rsid w:val="00EA7F4B"/>
    <w:rsid w:val="00EB61E0"/>
    <w:rsid w:val="00EB6CCB"/>
    <w:rsid w:val="00EB7C1A"/>
    <w:rsid w:val="00EC161A"/>
    <w:rsid w:val="00EC1C01"/>
    <w:rsid w:val="00EC3F7C"/>
    <w:rsid w:val="00ED08EB"/>
    <w:rsid w:val="00EE1524"/>
    <w:rsid w:val="00EE27FB"/>
    <w:rsid w:val="00EE3411"/>
    <w:rsid w:val="00EE4852"/>
    <w:rsid w:val="00EE4C01"/>
    <w:rsid w:val="00EE58E4"/>
    <w:rsid w:val="00EE7274"/>
    <w:rsid w:val="00EE72CA"/>
    <w:rsid w:val="00EE738B"/>
    <w:rsid w:val="00EF262B"/>
    <w:rsid w:val="00F00634"/>
    <w:rsid w:val="00F03948"/>
    <w:rsid w:val="00F03E53"/>
    <w:rsid w:val="00F04919"/>
    <w:rsid w:val="00F107C6"/>
    <w:rsid w:val="00F1338B"/>
    <w:rsid w:val="00F13798"/>
    <w:rsid w:val="00F13B41"/>
    <w:rsid w:val="00F13BF5"/>
    <w:rsid w:val="00F14612"/>
    <w:rsid w:val="00F146BC"/>
    <w:rsid w:val="00F14FB1"/>
    <w:rsid w:val="00F155FB"/>
    <w:rsid w:val="00F21D8F"/>
    <w:rsid w:val="00F27735"/>
    <w:rsid w:val="00F27748"/>
    <w:rsid w:val="00F304EB"/>
    <w:rsid w:val="00F32C8E"/>
    <w:rsid w:val="00F33FD3"/>
    <w:rsid w:val="00F4032B"/>
    <w:rsid w:val="00F42C23"/>
    <w:rsid w:val="00F42C90"/>
    <w:rsid w:val="00F4416C"/>
    <w:rsid w:val="00F47BBB"/>
    <w:rsid w:val="00F47F04"/>
    <w:rsid w:val="00F5065C"/>
    <w:rsid w:val="00F50FEA"/>
    <w:rsid w:val="00F55A7C"/>
    <w:rsid w:val="00F57612"/>
    <w:rsid w:val="00F622D8"/>
    <w:rsid w:val="00F66EC4"/>
    <w:rsid w:val="00F725B6"/>
    <w:rsid w:val="00F7438D"/>
    <w:rsid w:val="00F829B9"/>
    <w:rsid w:val="00F91577"/>
    <w:rsid w:val="00F915DD"/>
    <w:rsid w:val="00F93AE9"/>
    <w:rsid w:val="00F952E5"/>
    <w:rsid w:val="00F95B8B"/>
    <w:rsid w:val="00FA067B"/>
    <w:rsid w:val="00FA06B0"/>
    <w:rsid w:val="00FA39E8"/>
    <w:rsid w:val="00FB20DF"/>
    <w:rsid w:val="00FC197A"/>
    <w:rsid w:val="00FC217C"/>
    <w:rsid w:val="00FC2631"/>
    <w:rsid w:val="00FC38FD"/>
    <w:rsid w:val="00FC3B29"/>
    <w:rsid w:val="00FC4062"/>
    <w:rsid w:val="00FC7656"/>
    <w:rsid w:val="00FD33B3"/>
    <w:rsid w:val="00FD4307"/>
    <w:rsid w:val="00FD43F7"/>
    <w:rsid w:val="00FD4A74"/>
    <w:rsid w:val="00FD5FBB"/>
    <w:rsid w:val="00FD65F7"/>
    <w:rsid w:val="00FE07E6"/>
    <w:rsid w:val="00FE2EAC"/>
    <w:rsid w:val="00FE611A"/>
    <w:rsid w:val="00FF22F6"/>
    <w:rsid w:val="00FF2D0C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B09AE00"/>
  <w15:docId w15:val="{C9B3DD73-51E4-48DB-BCB3-7C4B302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22A52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A52"/>
    <w:pPr>
      <w:keepNext/>
      <w:spacing w:line="240" w:lineRule="auto"/>
      <w:ind w:firstLine="720"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722A52"/>
    <w:pPr>
      <w:keepNext/>
      <w:spacing w:line="240" w:lineRule="auto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722A52"/>
    <w:pPr>
      <w:keepNext/>
      <w:spacing w:line="240" w:lineRule="auto"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722A52"/>
    <w:pPr>
      <w:keepNext/>
      <w:spacing w:line="240" w:lineRule="auto"/>
      <w:jc w:val="center"/>
      <w:outlineLvl w:val="3"/>
    </w:pPr>
    <w:rPr>
      <w:b/>
      <w:bCs/>
      <w:smallCaps/>
      <w:u w:val="single"/>
    </w:rPr>
  </w:style>
  <w:style w:type="paragraph" w:styleId="Heading5">
    <w:name w:val="heading 5"/>
    <w:basedOn w:val="Normal"/>
    <w:next w:val="Normal"/>
    <w:qFormat/>
    <w:rsid w:val="00722A52"/>
    <w:pPr>
      <w:keepNext/>
      <w:spacing w:line="240" w:lineRule="auto"/>
      <w:jc w:val="center"/>
      <w:outlineLvl w:val="4"/>
    </w:pPr>
    <w:rPr>
      <w:b/>
      <w:bCs/>
      <w:smallCap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22A52"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rsid w:val="00722A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A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A52"/>
  </w:style>
  <w:style w:type="paragraph" w:styleId="HTMLPreformatted">
    <w:name w:val="HTML Preformatted"/>
    <w:basedOn w:val="Normal"/>
    <w:rsid w:val="0072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styleId="Hyperlink">
    <w:name w:val="Hyperlink"/>
    <w:basedOn w:val="DefaultParagraphFont"/>
    <w:rsid w:val="00722A52"/>
    <w:rPr>
      <w:color w:val="0000FF"/>
      <w:u w:val="single"/>
    </w:rPr>
  </w:style>
  <w:style w:type="paragraph" w:styleId="BalloonText">
    <w:name w:val="Balloon Text"/>
    <w:basedOn w:val="Normal"/>
    <w:semiHidden/>
    <w:rsid w:val="001D2D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D4307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lang w:eastAsia="en-US"/>
    </w:rPr>
  </w:style>
  <w:style w:type="character" w:customStyle="1" w:styleId="Header1">
    <w:name w:val="Header1"/>
    <w:basedOn w:val="DefaultParagraphFont"/>
    <w:rsid w:val="00FD4307"/>
  </w:style>
  <w:style w:type="paragraph" w:customStyle="1" w:styleId="headersub">
    <w:name w:val="headersub"/>
    <w:basedOn w:val="Normal"/>
    <w:rsid w:val="00FD4307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lang w:eastAsia="en-US"/>
    </w:rPr>
  </w:style>
  <w:style w:type="character" w:customStyle="1" w:styleId="bodycopy">
    <w:name w:val="bodycopy"/>
    <w:basedOn w:val="DefaultParagraphFont"/>
    <w:rsid w:val="00C63033"/>
  </w:style>
  <w:style w:type="character" w:styleId="FollowedHyperlink">
    <w:name w:val="FollowedHyperlink"/>
    <w:basedOn w:val="DefaultParagraphFont"/>
    <w:rsid w:val="00CF4DFD"/>
    <w:rPr>
      <w:color w:val="800080"/>
      <w:u w:val="single"/>
    </w:rPr>
  </w:style>
  <w:style w:type="character" w:styleId="Emphasis">
    <w:name w:val="Emphasis"/>
    <w:basedOn w:val="DefaultParagraphFont"/>
    <w:qFormat/>
    <w:rsid w:val="007030D0"/>
    <w:rPr>
      <w:i/>
      <w:iCs/>
    </w:rPr>
  </w:style>
  <w:style w:type="character" w:styleId="Strong">
    <w:name w:val="Strong"/>
    <w:basedOn w:val="DefaultParagraphFont"/>
    <w:uiPriority w:val="22"/>
    <w:qFormat/>
    <w:rsid w:val="00977410"/>
    <w:rPr>
      <w:b/>
      <w:bCs/>
    </w:rPr>
  </w:style>
  <w:style w:type="character" w:customStyle="1" w:styleId="il">
    <w:name w:val="il"/>
    <w:basedOn w:val="DefaultParagraphFont"/>
    <w:rsid w:val="00C335D2"/>
  </w:style>
  <w:style w:type="character" w:customStyle="1" w:styleId="Heading1Char">
    <w:name w:val="Heading 1 Char"/>
    <w:link w:val="Heading1"/>
    <w:uiPriority w:val="9"/>
    <w:rsid w:val="00E4713B"/>
    <w:rPr>
      <w:b/>
      <w:smallCap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0035E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BE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goodhar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oodhart@pitt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16</Pages>
  <Words>5381</Words>
  <Characters>30672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Michael E</vt:lpstr>
      <vt:lpstr/>
      <vt:lpstr>Of Mountaintops and Masterpieces: What Kind of Problem is Justice? paper present</vt:lpstr>
      <vt:lpstr/>
      <vt:lpstr>“Human Rights as Political Tools,” keynote address at the launch of the Human Ri</vt:lpstr>
      <vt:lpstr/>
      <vt:lpstr>“Human Dignity and the Politics of Human Rights,” paper presented at the Politic</vt:lpstr>
      <vt:lpstr/>
      <vt:lpstr>“R2P3: The Responsibilities to Prevent, Protect, and Promote,” lecture presented</vt:lpstr>
      <vt:lpstr>“Human Rights in the 21st Century: Continuity and Change,” lecture presented at </vt:lpstr>
      <vt:lpstr/>
      <vt:lpstr>“Human Security, Human Rights, and Politics,” paper presented as part of the G.E</vt:lpstr>
      <vt:lpstr/>
      <vt:lpstr>“Idealism, Realism, and Human Rights,” paper presented at the Monash Politics Re</vt:lpstr>
      <vt:lpstr>        organize and host a conference in conjunction with the APSA Presidential Task Fo</vt:lpstr>
      <vt:lpstr>        Democracy, Economic Security, and Social Justice in a Volatile World, April 7-9,</vt:lpstr>
      <vt:lpstr>        </vt:lpstr>
      <vt:lpstr>        European Union Center of Excellence Grant for Faculty Research or Teaching in Ge</vt:lpstr>
      <vt:lpstr>        summer 2010), Berlin Graduate School for Transnational Studies.</vt:lpstr>
      <vt:lpstr>Commentator, “Samuel Moyn’s The Last Utopia: Human Rights in History,” Roundtabl</vt:lpstr>
      <vt:lpstr/>
      <vt:lpstr>Professional Activities, Service, Memberships, and Related Affiliations</vt:lpstr>
      <vt:lpstr/>
    </vt:vector>
  </TitlesOfParts>
  <Company/>
  <LinksUpToDate>false</LinksUpToDate>
  <CharactersWithSpaces>35982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E</dc:title>
  <dc:creator>Michael E. Goodhart.</dc:creator>
  <cp:lastModifiedBy>Goodhart, Michael</cp:lastModifiedBy>
  <cp:revision>20</cp:revision>
  <cp:lastPrinted>2017-05-27T14:33:00Z</cp:lastPrinted>
  <dcterms:created xsi:type="dcterms:W3CDTF">2019-02-09T14:40:00Z</dcterms:created>
  <dcterms:modified xsi:type="dcterms:W3CDTF">2020-06-12T19:45:00Z</dcterms:modified>
</cp:coreProperties>
</file>